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0F" w:rsidRPr="00D437D5" w:rsidRDefault="0008030F" w:rsidP="0008030F">
      <w:pPr>
        <w:pStyle w:val="Pavadinimas"/>
        <w:ind w:left="10368" w:right="720"/>
        <w:jc w:val="left"/>
        <w:outlineLvl w:val="0"/>
      </w:pPr>
      <w:r w:rsidRPr="00D437D5">
        <w:rPr>
          <w:b/>
        </w:rPr>
        <w:t>PATVIRTINTA</w:t>
      </w:r>
    </w:p>
    <w:p w:rsidR="0008030F" w:rsidRPr="00D437D5" w:rsidRDefault="0008030F" w:rsidP="0008030F">
      <w:pPr>
        <w:tabs>
          <w:tab w:val="left" w:pos="5245"/>
        </w:tabs>
        <w:ind w:left="10368"/>
      </w:pPr>
      <w:r w:rsidRPr="00D437D5">
        <w:t>Prienų rajono vietos veiklos grupės valdybos</w:t>
      </w:r>
    </w:p>
    <w:p w:rsidR="0008030F" w:rsidRPr="00D437D5" w:rsidRDefault="0008030F" w:rsidP="0008030F">
      <w:pPr>
        <w:tabs>
          <w:tab w:val="left" w:pos="5245"/>
        </w:tabs>
        <w:ind w:left="10368"/>
      </w:pPr>
      <w:r w:rsidRPr="003901AF">
        <w:t>20</w:t>
      </w:r>
      <w:r w:rsidR="00B918A4">
        <w:t>20</w:t>
      </w:r>
      <w:r w:rsidRPr="003901AF">
        <w:t xml:space="preserve"> m.</w:t>
      </w:r>
      <w:r w:rsidR="00363807" w:rsidRPr="003901AF">
        <w:t xml:space="preserve"> </w:t>
      </w:r>
      <w:r w:rsidR="00B918A4">
        <w:t>lapkričio 30</w:t>
      </w:r>
      <w:r w:rsidRPr="003901AF">
        <w:t xml:space="preserve"> d.  posėdžio protokolu </w:t>
      </w:r>
      <w:r w:rsidRPr="00AB4093">
        <w:t>Nr.</w:t>
      </w:r>
      <w:r w:rsidR="00B918A4" w:rsidRPr="00AB4093">
        <w:t>6</w:t>
      </w:r>
    </w:p>
    <w:p w:rsidR="00BA526C" w:rsidRPr="009B5B1D" w:rsidRDefault="00BA526C" w:rsidP="0087589B">
      <w:pPr>
        <w:pStyle w:val="Antrats"/>
        <w:tabs>
          <w:tab w:val="center" w:pos="6120"/>
        </w:tabs>
        <w:ind w:left="10368"/>
        <w:jc w:val="center"/>
        <w:rPr>
          <w:b/>
          <w:szCs w:val="24"/>
        </w:rPr>
      </w:pPr>
    </w:p>
    <w:p w:rsidR="00BA526C" w:rsidRPr="009B5B1D" w:rsidRDefault="00BA526C" w:rsidP="00BA526C">
      <w:pPr>
        <w:pStyle w:val="Pavadinimas"/>
        <w:ind w:firstLine="720"/>
        <w:rPr>
          <w:b/>
        </w:rPr>
      </w:pPr>
    </w:p>
    <w:p w:rsidR="00877C0C" w:rsidRDefault="0008030F" w:rsidP="00150EF9">
      <w:pPr>
        <w:pStyle w:val="Antrats"/>
        <w:tabs>
          <w:tab w:val="center" w:pos="6120"/>
        </w:tabs>
        <w:rPr>
          <w:b/>
          <w:bCs/>
          <w:sz w:val="22"/>
          <w:szCs w:val="22"/>
        </w:rPr>
      </w:pPr>
      <w:r>
        <w:rPr>
          <w:b/>
          <w:bCs/>
          <w:sz w:val="22"/>
          <w:szCs w:val="22"/>
        </w:rPr>
        <w:t xml:space="preserve">                                                               </w:t>
      </w:r>
      <w:r w:rsidRPr="0008030F">
        <w:rPr>
          <w:b/>
          <w:bCs/>
          <w:noProof/>
          <w:sz w:val="22"/>
          <w:szCs w:val="22"/>
        </w:rPr>
        <w:drawing>
          <wp:inline distT="0" distB="0" distL="0" distR="0">
            <wp:extent cx="264795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47950" cy="1038225"/>
                    </a:xfrm>
                    <a:prstGeom prst="rect">
                      <a:avLst/>
                    </a:prstGeom>
                    <a:noFill/>
                    <a:ln w="9525">
                      <a:noFill/>
                      <a:miter lim="800000"/>
                      <a:headEnd/>
                      <a:tailEnd/>
                    </a:ln>
                  </pic:spPr>
                </pic:pic>
              </a:graphicData>
            </a:graphic>
          </wp:inline>
        </w:drawing>
      </w:r>
      <w:r w:rsidRPr="0008030F">
        <w:rPr>
          <w:b/>
          <w:bCs/>
          <w:noProof/>
          <w:sz w:val="22"/>
          <w:szCs w:val="22"/>
        </w:rPr>
        <w:drawing>
          <wp:inline distT="0" distB="0" distL="0" distR="0">
            <wp:extent cx="1019175" cy="1019175"/>
            <wp:effectExtent l="19050" t="0" r="9525" b="0"/>
            <wp:docPr id="3"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Pr="0008030F">
        <w:rPr>
          <w:b/>
          <w:bCs/>
          <w:noProof/>
          <w:sz w:val="22"/>
          <w:szCs w:val="22"/>
        </w:rPr>
        <w:drawing>
          <wp:inline distT="0" distB="0" distL="0" distR="0">
            <wp:extent cx="762000" cy="1000125"/>
            <wp:effectExtent l="19050" t="0" r="0" b="0"/>
            <wp:docPr id="4"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srcRect/>
                    <a:stretch>
                      <a:fillRect/>
                    </a:stretch>
                  </pic:blipFill>
                  <pic:spPr bwMode="auto">
                    <a:xfrm>
                      <a:off x="0" y="0"/>
                      <a:ext cx="762000" cy="1000125"/>
                    </a:xfrm>
                    <a:prstGeom prst="rect">
                      <a:avLst/>
                    </a:prstGeom>
                    <a:noFill/>
                    <a:ln w="9525">
                      <a:noFill/>
                      <a:miter lim="800000"/>
                      <a:headEnd/>
                      <a:tailEnd/>
                    </a:ln>
                  </pic:spPr>
                </pic:pic>
              </a:graphicData>
            </a:graphic>
          </wp:inline>
        </w:drawing>
      </w:r>
      <w:r w:rsidRPr="0008030F">
        <w:rPr>
          <w:b/>
          <w:bCs/>
          <w:noProof/>
          <w:sz w:val="22"/>
          <w:szCs w:val="22"/>
        </w:rPr>
        <w:drawing>
          <wp:inline distT="0" distB="0" distL="0" distR="0">
            <wp:extent cx="866775" cy="11811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p w:rsidR="0008030F" w:rsidRDefault="0008030F" w:rsidP="00150EF9">
      <w:pPr>
        <w:pStyle w:val="Antrats"/>
        <w:tabs>
          <w:tab w:val="center" w:pos="6120"/>
        </w:tabs>
        <w:rPr>
          <w:b/>
          <w:bCs/>
          <w:sz w:val="22"/>
          <w:szCs w:val="22"/>
        </w:rPr>
      </w:pPr>
    </w:p>
    <w:p w:rsidR="0008030F" w:rsidRPr="009B5B1D" w:rsidRDefault="0008030F" w:rsidP="0008030F">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08030F" w:rsidRPr="00D437D5" w:rsidRDefault="0008030F" w:rsidP="0008030F">
      <w:pPr>
        <w:pStyle w:val="BodyText10"/>
        <w:spacing w:line="283" w:lineRule="auto"/>
        <w:ind w:firstLine="0"/>
        <w:rPr>
          <w:sz w:val="22"/>
          <w:szCs w:val="22"/>
          <w:lang w:val="lt-LT"/>
        </w:rPr>
      </w:pPr>
    </w:p>
    <w:p w:rsidR="0008030F" w:rsidRPr="00D55713" w:rsidRDefault="0008030F" w:rsidP="0008030F">
      <w:pPr>
        <w:pStyle w:val="BodyText10"/>
        <w:spacing w:line="283" w:lineRule="auto"/>
        <w:jc w:val="center"/>
        <w:rPr>
          <w:rFonts w:ascii="Times New Roman" w:hAnsi="Times New Roman" w:cs="Times New Roman"/>
          <w:sz w:val="22"/>
          <w:szCs w:val="22"/>
          <w:lang w:val="lt-LT"/>
        </w:rPr>
      </w:pPr>
      <w:r w:rsidRPr="00D55713">
        <w:rPr>
          <w:rFonts w:ascii="Times New Roman" w:hAnsi="Times New Roman" w:cs="Times New Roman"/>
          <w:sz w:val="22"/>
          <w:szCs w:val="22"/>
          <w:lang w:val="lt-LT"/>
        </w:rPr>
        <w:t>Prienų rajono vietos veiklos grupė (toliau – VVG)</w:t>
      </w:r>
    </w:p>
    <w:p w:rsidR="0008030F" w:rsidRPr="00D55713" w:rsidRDefault="0008030F" w:rsidP="001241C6">
      <w:pPr>
        <w:pStyle w:val="BodyText10"/>
        <w:spacing w:line="283" w:lineRule="auto"/>
        <w:jc w:val="center"/>
        <w:rPr>
          <w:rFonts w:ascii="Times New Roman" w:hAnsi="Times New Roman" w:cs="Times New Roman"/>
          <w:sz w:val="22"/>
          <w:szCs w:val="22"/>
          <w:lang w:val="lt-LT"/>
        </w:rPr>
      </w:pPr>
      <w:r w:rsidRPr="00D55713">
        <w:rPr>
          <w:rFonts w:ascii="Times New Roman" w:hAnsi="Times New Roman" w:cs="Times New Roman"/>
          <w:sz w:val="22"/>
          <w:szCs w:val="22"/>
          <w:lang w:val="lt-LT"/>
        </w:rPr>
        <w:t>Vietos plėtros strategija „Prienų rajono vietos veiklos grupės teritorijos 2015-</w:t>
      </w:r>
      <w:smartTag w:uri="urn:schemas-microsoft-com:office:smarttags" w:element="metricconverter">
        <w:smartTagPr>
          <w:attr w:name="ProductID" w:val="2013 L"/>
        </w:smartTagPr>
        <w:r w:rsidRPr="00D55713">
          <w:rPr>
            <w:rFonts w:ascii="Times New Roman" w:hAnsi="Times New Roman" w:cs="Times New Roman"/>
            <w:sz w:val="22"/>
            <w:szCs w:val="22"/>
            <w:lang w:val="lt-LT"/>
          </w:rPr>
          <w:t>2023 m</w:t>
        </w:r>
      </w:smartTag>
      <w:r w:rsidRPr="00D55713">
        <w:rPr>
          <w:rFonts w:ascii="Times New Roman" w:hAnsi="Times New Roman" w:cs="Times New Roman"/>
          <w:sz w:val="22"/>
          <w:szCs w:val="22"/>
          <w:lang w:val="lt-LT"/>
        </w:rPr>
        <w:t>. vietos plėtros strategija“ (toliau – VPS)</w:t>
      </w:r>
    </w:p>
    <w:p w:rsidR="0008030F" w:rsidRPr="00D55713" w:rsidRDefault="00C24FC9" w:rsidP="001241C6">
      <w:pPr>
        <w:pStyle w:val="Antrats"/>
        <w:tabs>
          <w:tab w:val="center" w:pos="6120"/>
        </w:tabs>
        <w:jc w:val="both"/>
        <w:rPr>
          <w:b/>
          <w:bCs/>
          <w:sz w:val="22"/>
          <w:szCs w:val="22"/>
        </w:rPr>
      </w:pPr>
      <w:r w:rsidRPr="00A1151C">
        <w:rPr>
          <w:sz w:val="22"/>
          <w:szCs w:val="22"/>
        </w:rPr>
        <w:t>VPS priemonė</w:t>
      </w:r>
      <w:r>
        <w:rPr>
          <w:sz w:val="22"/>
          <w:szCs w:val="22"/>
        </w:rPr>
        <w:t>s</w:t>
      </w:r>
      <w:r w:rsidRPr="00A1151C">
        <w:rPr>
          <w:sz w:val="22"/>
          <w:szCs w:val="22"/>
        </w:rPr>
        <w:t xml:space="preserve"> „</w:t>
      </w:r>
      <w:r>
        <w:rPr>
          <w:sz w:val="22"/>
          <w:szCs w:val="22"/>
        </w:rPr>
        <w:t>Bendradarbiavimas</w:t>
      </w:r>
      <w:r w:rsidRPr="00A1151C">
        <w:rPr>
          <w:sz w:val="22"/>
          <w:szCs w:val="22"/>
        </w:rPr>
        <w:t xml:space="preserve">“ </w:t>
      </w:r>
      <w:r>
        <w:rPr>
          <w:sz w:val="22"/>
          <w:szCs w:val="22"/>
        </w:rPr>
        <w:t>(</w:t>
      </w:r>
      <w:proofErr w:type="spellStart"/>
      <w:r w:rsidRPr="00A1151C">
        <w:rPr>
          <w:sz w:val="22"/>
          <w:szCs w:val="22"/>
        </w:rPr>
        <w:t>Nr.LEADER-19.2-</w:t>
      </w:r>
      <w:r>
        <w:rPr>
          <w:sz w:val="22"/>
          <w:szCs w:val="22"/>
        </w:rPr>
        <w:t>16</w:t>
      </w:r>
      <w:proofErr w:type="spellEnd"/>
      <w:r>
        <w:rPr>
          <w:sz w:val="22"/>
          <w:szCs w:val="22"/>
        </w:rPr>
        <w:t>) veiklos srities „Bendradarbiavimas siekiant ūkininkavimo veiklos įvairinimo, imantis veiklos, susijusios su sveikatos priežiūra, socialine integracija, bendruomenių remiama žemės ūkio veikla ir švietimu aplinkos ir maisto klausimais“(LEADER 19,2-16,9)</w:t>
      </w:r>
      <w:r w:rsidRPr="00A1151C">
        <w:rPr>
          <w:sz w:val="22"/>
          <w:szCs w:val="22"/>
        </w:rPr>
        <w:t xml:space="preserve"> (toliau – VPS priemonės) vietos projektams</w:t>
      </w:r>
      <w:r>
        <w:rPr>
          <w:sz w:val="22"/>
          <w:szCs w:val="22"/>
        </w:rPr>
        <w:t>.</w:t>
      </w:r>
    </w:p>
    <w:p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FB19FD">
        <w:trPr>
          <w:trHeight w:val="464"/>
        </w:trPr>
        <w:tc>
          <w:tcPr>
            <w:tcW w:w="756" w:type="dxa"/>
            <w:shd w:val="clear" w:color="auto" w:fill="auto"/>
          </w:tcPr>
          <w:p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rsidR="00C62040" w:rsidRPr="009B5B1D" w:rsidRDefault="009F2E9F" w:rsidP="00233AD1">
            <w:pPr>
              <w:jc w:val="both"/>
              <w:rPr>
                <w:sz w:val="22"/>
                <w:szCs w:val="22"/>
              </w:rPr>
            </w:pPr>
            <w:r w:rsidRPr="00F62DFF">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F62DFF">
              <w:rPr>
                <w:i/>
                <w:sz w:val="22"/>
                <w:szCs w:val="22"/>
              </w:rPr>
              <w:t xml:space="preserve">/ </w:t>
            </w:r>
            <w:r w:rsidRPr="00F62DFF">
              <w:rPr>
                <w:sz w:val="22"/>
                <w:szCs w:val="22"/>
              </w:rPr>
              <w:t>VPS priemonės veiklos sritį, sudaryti iš tinkamumo finansuoti sąlygų, pareiškėjų įsipareigojimų, vietos projektų atrankos kriterijų, kitų pareiškėjams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16d. įsakymo Nr. 3D-288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rsidTr="00A1151C">
        <w:trPr>
          <w:trHeight w:val="611"/>
        </w:trPr>
        <w:tc>
          <w:tcPr>
            <w:tcW w:w="756" w:type="dxa"/>
            <w:shd w:val="clear" w:color="auto" w:fill="auto"/>
          </w:tcPr>
          <w:p w:rsidR="000D6DC5" w:rsidRPr="009B5B1D" w:rsidRDefault="000D6DC5" w:rsidP="00B26F35">
            <w:pPr>
              <w:jc w:val="center"/>
              <w:rPr>
                <w:sz w:val="22"/>
                <w:szCs w:val="22"/>
              </w:rPr>
            </w:pPr>
            <w:r w:rsidRPr="009B5B1D">
              <w:rPr>
                <w:sz w:val="22"/>
                <w:szCs w:val="22"/>
              </w:rPr>
              <w:lastRenderedPageBreak/>
              <w:t>1.2.</w:t>
            </w:r>
          </w:p>
        </w:tc>
        <w:tc>
          <w:tcPr>
            <w:tcW w:w="5760" w:type="dxa"/>
            <w:shd w:val="clear" w:color="auto" w:fill="auto"/>
          </w:tcPr>
          <w:p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rsidR="000D6DC5" w:rsidRPr="009B5B1D" w:rsidRDefault="000D6DC5" w:rsidP="00083B34">
            <w:pPr>
              <w:jc w:val="both"/>
              <w:rPr>
                <w:sz w:val="22"/>
                <w:szCs w:val="22"/>
              </w:rPr>
            </w:pPr>
          </w:p>
        </w:tc>
        <w:tc>
          <w:tcPr>
            <w:tcW w:w="8647" w:type="dxa"/>
            <w:gridSpan w:val="21"/>
            <w:shd w:val="clear" w:color="auto" w:fill="auto"/>
          </w:tcPr>
          <w:p w:rsidR="000D6DC5" w:rsidRPr="00A1151C" w:rsidRDefault="00A1151C" w:rsidP="00D01C51">
            <w:pPr>
              <w:pStyle w:val="BodyText10"/>
              <w:spacing w:line="283" w:lineRule="auto"/>
              <w:ind w:firstLine="0"/>
              <w:rPr>
                <w:rFonts w:ascii="Times New Roman" w:hAnsi="Times New Roman" w:cs="Times New Roman"/>
                <w:sz w:val="22"/>
                <w:szCs w:val="22"/>
                <w:lang w:val="lt-LT"/>
              </w:rPr>
            </w:pPr>
            <w:r w:rsidRPr="00A1151C">
              <w:rPr>
                <w:rFonts w:ascii="Times New Roman" w:hAnsi="Times New Roman" w:cs="Times New Roman"/>
                <w:sz w:val="22"/>
                <w:szCs w:val="22"/>
                <w:lang w:val="lt-LT"/>
              </w:rPr>
              <w:t>VPS priemonė</w:t>
            </w:r>
            <w:r w:rsidR="00C77CA8">
              <w:rPr>
                <w:rFonts w:ascii="Times New Roman" w:hAnsi="Times New Roman" w:cs="Times New Roman"/>
                <w:sz w:val="22"/>
                <w:szCs w:val="22"/>
                <w:lang w:val="lt-LT"/>
              </w:rPr>
              <w:t>s</w:t>
            </w:r>
            <w:r w:rsidRPr="00A1151C">
              <w:rPr>
                <w:rFonts w:ascii="Times New Roman" w:hAnsi="Times New Roman" w:cs="Times New Roman"/>
                <w:sz w:val="22"/>
                <w:szCs w:val="22"/>
                <w:lang w:val="lt-LT"/>
              </w:rPr>
              <w:t xml:space="preserve"> „</w:t>
            </w:r>
            <w:r w:rsidR="00D01C51">
              <w:rPr>
                <w:rFonts w:ascii="Times New Roman" w:hAnsi="Times New Roman" w:cs="Times New Roman"/>
                <w:sz w:val="22"/>
                <w:szCs w:val="22"/>
                <w:lang w:val="lt-LT"/>
              </w:rPr>
              <w:t>Bendradarbiavimas</w:t>
            </w:r>
            <w:r w:rsidRPr="00A1151C">
              <w:rPr>
                <w:rFonts w:ascii="Times New Roman" w:hAnsi="Times New Roman" w:cs="Times New Roman"/>
                <w:sz w:val="22"/>
                <w:szCs w:val="22"/>
                <w:lang w:val="lt-LT"/>
              </w:rPr>
              <w:t xml:space="preserve">“ </w:t>
            </w:r>
            <w:r w:rsidR="00D01C51">
              <w:rPr>
                <w:rFonts w:ascii="Times New Roman" w:hAnsi="Times New Roman" w:cs="Times New Roman"/>
                <w:sz w:val="22"/>
                <w:szCs w:val="22"/>
                <w:lang w:val="lt-LT"/>
              </w:rPr>
              <w:t>(</w:t>
            </w:r>
            <w:proofErr w:type="spellStart"/>
            <w:r w:rsidRPr="00A1151C">
              <w:rPr>
                <w:rFonts w:ascii="Times New Roman" w:hAnsi="Times New Roman" w:cs="Times New Roman"/>
                <w:sz w:val="22"/>
                <w:szCs w:val="22"/>
                <w:lang w:val="lt-LT"/>
              </w:rPr>
              <w:t>Nr.LEADER-19.2-</w:t>
            </w:r>
            <w:r w:rsidR="00D01C51">
              <w:rPr>
                <w:rFonts w:ascii="Times New Roman" w:hAnsi="Times New Roman" w:cs="Times New Roman"/>
                <w:sz w:val="22"/>
                <w:szCs w:val="22"/>
                <w:lang w:val="lt-LT"/>
              </w:rPr>
              <w:t>16</w:t>
            </w:r>
            <w:proofErr w:type="spellEnd"/>
            <w:r w:rsidR="00D01C51">
              <w:rPr>
                <w:rFonts w:ascii="Times New Roman" w:hAnsi="Times New Roman" w:cs="Times New Roman"/>
                <w:sz w:val="22"/>
                <w:szCs w:val="22"/>
                <w:lang w:val="lt-LT"/>
              </w:rPr>
              <w:t>) veiklos srities „Bendradarbiavimas siekiant ūkininkavimo veiklos įvairinimo, imantis veiklos, susijusios su sveikatos priežiūra, socialine integracija, bendruomenių remiama žemės ūkio veikla ir švietimu aplinkos ir maisto klausimais“(LEADER 19,2-16,9)</w:t>
            </w:r>
            <w:r w:rsidRPr="00A1151C">
              <w:rPr>
                <w:rFonts w:ascii="Times New Roman" w:hAnsi="Times New Roman" w:cs="Times New Roman"/>
                <w:sz w:val="22"/>
                <w:szCs w:val="22"/>
              </w:rPr>
              <w:t xml:space="preserve"> </w:t>
            </w:r>
            <w:r w:rsidR="00E6154E" w:rsidRPr="00A1151C">
              <w:rPr>
                <w:rFonts w:ascii="Times New Roman" w:hAnsi="Times New Roman" w:cs="Times New Roman"/>
                <w:sz w:val="22"/>
                <w:szCs w:val="22"/>
              </w:rPr>
              <w:t>(</w:t>
            </w:r>
            <w:proofErr w:type="spellStart"/>
            <w:r w:rsidR="00E6154E" w:rsidRPr="00A1151C">
              <w:rPr>
                <w:rFonts w:ascii="Times New Roman" w:hAnsi="Times New Roman" w:cs="Times New Roman"/>
                <w:sz w:val="22"/>
                <w:szCs w:val="22"/>
              </w:rPr>
              <w:t>toliau</w:t>
            </w:r>
            <w:proofErr w:type="spellEnd"/>
            <w:r w:rsidR="00E6154E" w:rsidRPr="00A1151C">
              <w:rPr>
                <w:rFonts w:ascii="Times New Roman" w:hAnsi="Times New Roman" w:cs="Times New Roman"/>
                <w:sz w:val="22"/>
                <w:szCs w:val="22"/>
              </w:rPr>
              <w:t xml:space="preserve"> – VPS </w:t>
            </w:r>
            <w:proofErr w:type="spellStart"/>
            <w:r w:rsidR="00E6154E" w:rsidRPr="00A1151C">
              <w:rPr>
                <w:rFonts w:ascii="Times New Roman" w:hAnsi="Times New Roman" w:cs="Times New Roman"/>
                <w:sz w:val="22"/>
                <w:szCs w:val="22"/>
              </w:rPr>
              <w:t>priemonės</w:t>
            </w:r>
            <w:proofErr w:type="spellEnd"/>
            <w:r w:rsidR="00E6154E" w:rsidRPr="00A1151C">
              <w:rPr>
                <w:rFonts w:ascii="Times New Roman" w:hAnsi="Times New Roman" w:cs="Times New Roman"/>
                <w:sz w:val="22"/>
                <w:szCs w:val="22"/>
              </w:rPr>
              <w:t xml:space="preserve">) </w:t>
            </w:r>
            <w:proofErr w:type="spellStart"/>
            <w:r w:rsidR="00E6154E" w:rsidRPr="00A1151C">
              <w:rPr>
                <w:rFonts w:ascii="Times New Roman" w:hAnsi="Times New Roman" w:cs="Times New Roman"/>
                <w:sz w:val="22"/>
                <w:szCs w:val="22"/>
              </w:rPr>
              <w:t>vietos</w:t>
            </w:r>
            <w:proofErr w:type="spellEnd"/>
            <w:r w:rsidR="00E6154E" w:rsidRPr="00A1151C">
              <w:rPr>
                <w:rFonts w:ascii="Times New Roman" w:hAnsi="Times New Roman" w:cs="Times New Roman"/>
                <w:sz w:val="22"/>
                <w:szCs w:val="22"/>
              </w:rPr>
              <w:t xml:space="preserve"> </w:t>
            </w:r>
            <w:proofErr w:type="spellStart"/>
            <w:r w:rsidR="00E6154E" w:rsidRPr="00A1151C">
              <w:rPr>
                <w:rFonts w:ascii="Times New Roman" w:hAnsi="Times New Roman" w:cs="Times New Roman"/>
                <w:sz w:val="22"/>
                <w:szCs w:val="22"/>
              </w:rPr>
              <w:t>projektams</w:t>
            </w:r>
            <w:proofErr w:type="spellEnd"/>
            <w:r>
              <w:rPr>
                <w:rFonts w:ascii="Times New Roman" w:hAnsi="Times New Roman" w:cs="Times New Roman"/>
                <w:sz w:val="22"/>
                <w:szCs w:val="22"/>
              </w:rPr>
              <w:t>.</w:t>
            </w:r>
          </w:p>
        </w:tc>
      </w:tr>
      <w:tr w:rsidR="00BA472C" w:rsidRPr="009B5B1D" w:rsidTr="00FB19FD">
        <w:trPr>
          <w:trHeight w:val="307"/>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rsidR="00E93782" w:rsidRPr="00AE1945" w:rsidRDefault="00E93782" w:rsidP="00E93782">
            <w:pPr>
              <w:jc w:val="both"/>
            </w:pPr>
            <w:r w:rsidRPr="00AE1945">
              <w:rPr>
                <w:sz w:val="22"/>
                <w:szCs w:val="22"/>
              </w:rPr>
              <w:t>FSA taikomas VPS priemonės / VPS priemonės veiklos srities</w:t>
            </w:r>
            <w:r w:rsidRPr="00AE1945">
              <w:rPr>
                <w:i/>
                <w:sz w:val="22"/>
                <w:szCs w:val="22"/>
              </w:rPr>
              <w:t xml:space="preserve"> </w:t>
            </w:r>
            <w:r w:rsidRPr="00AE1945">
              <w:rPr>
                <w:sz w:val="22"/>
                <w:szCs w:val="22"/>
              </w:rPr>
              <w:t>paraiškoms, kurios pateiktos ir užregistruotos:</w:t>
            </w:r>
          </w:p>
          <w:p w:rsidR="00BA472C" w:rsidRPr="009B5B1D" w:rsidRDefault="00BA472C" w:rsidP="00736A88">
            <w:pPr>
              <w:jc w:val="both"/>
              <w:rPr>
                <w:i/>
                <w:sz w:val="22"/>
                <w:szCs w:val="22"/>
              </w:rPr>
            </w:pPr>
          </w:p>
        </w:tc>
        <w:tc>
          <w:tcPr>
            <w:tcW w:w="4040" w:type="dxa"/>
            <w:gridSpan w:val="10"/>
            <w:shd w:val="clear" w:color="auto" w:fill="auto"/>
            <w:vAlign w:val="center"/>
          </w:tcPr>
          <w:p w:rsidR="00BA472C" w:rsidRPr="009B5B1D" w:rsidRDefault="00BA472C" w:rsidP="008C2704">
            <w:pPr>
              <w:jc w:val="both"/>
              <w:rPr>
                <w:sz w:val="22"/>
                <w:szCs w:val="22"/>
              </w:rPr>
            </w:pPr>
            <w:r w:rsidRPr="009B5B1D">
              <w:rPr>
                <w:sz w:val="22"/>
                <w:szCs w:val="22"/>
              </w:rPr>
              <w:t>nuo vietos projektų paraiškų rinkimo pradžios</w:t>
            </w:r>
          </w:p>
        </w:tc>
        <w:tc>
          <w:tcPr>
            <w:tcW w:w="404" w:type="dxa"/>
            <w:shd w:val="clear" w:color="auto" w:fill="auto"/>
            <w:vAlign w:val="center"/>
          </w:tcPr>
          <w:p w:rsidR="00BA472C" w:rsidRPr="009B5B1D" w:rsidRDefault="008C2704" w:rsidP="00736A88">
            <w:pPr>
              <w:jc w:val="center"/>
              <w:rPr>
                <w:sz w:val="22"/>
                <w:szCs w:val="22"/>
              </w:rPr>
            </w:pPr>
            <w:r>
              <w:rPr>
                <w:sz w:val="22"/>
                <w:szCs w:val="22"/>
              </w:rPr>
              <w:t>2</w:t>
            </w:r>
          </w:p>
        </w:tc>
        <w:tc>
          <w:tcPr>
            <w:tcW w:w="404" w:type="dxa"/>
            <w:shd w:val="clear" w:color="auto" w:fill="auto"/>
            <w:vAlign w:val="center"/>
          </w:tcPr>
          <w:p w:rsidR="00BA472C" w:rsidRPr="009B5B1D" w:rsidRDefault="008C2704"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7E1AFD" w:rsidP="00736A88">
            <w:pPr>
              <w:jc w:val="center"/>
              <w:rPr>
                <w:sz w:val="22"/>
                <w:szCs w:val="22"/>
              </w:rPr>
            </w:pPr>
            <w:r>
              <w:rPr>
                <w:sz w:val="22"/>
                <w:szCs w:val="22"/>
              </w:rPr>
              <w:t>2</w:t>
            </w:r>
          </w:p>
        </w:tc>
        <w:tc>
          <w:tcPr>
            <w:tcW w:w="404" w:type="dxa"/>
            <w:shd w:val="clear" w:color="auto" w:fill="auto"/>
            <w:vAlign w:val="center"/>
          </w:tcPr>
          <w:p w:rsidR="00BA472C" w:rsidRPr="009B5B1D" w:rsidRDefault="007E1AFD"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8C2704" w:rsidP="00736A88">
            <w:pPr>
              <w:jc w:val="center"/>
              <w:rPr>
                <w:sz w:val="22"/>
                <w:szCs w:val="22"/>
              </w:rPr>
            </w:pPr>
            <w:r>
              <w:rPr>
                <w:sz w:val="22"/>
                <w:szCs w:val="22"/>
              </w:rPr>
              <w:t>1</w:t>
            </w:r>
          </w:p>
        </w:tc>
        <w:tc>
          <w:tcPr>
            <w:tcW w:w="404" w:type="dxa"/>
            <w:shd w:val="clear" w:color="auto" w:fill="auto"/>
            <w:vAlign w:val="center"/>
          </w:tcPr>
          <w:p w:rsidR="00BA472C" w:rsidRPr="009B5B1D" w:rsidRDefault="00D01C51" w:rsidP="00736A88">
            <w:pPr>
              <w:jc w:val="center"/>
              <w:rPr>
                <w:sz w:val="22"/>
                <w:szCs w:val="22"/>
              </w:rPr>
            </w:pPr>
            <w:r>
              <w:rPr>
                <w:sz w:val="22"/>
                <w:szCs w:val="22"/>
              </w:rPr>
              <w:t>2</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FE4820" w:rsidRDefault="007E1AFD" w:rsidP="00736A88">
            <w:pPr>
              <w:jc w:val="center"/>
              <w:rPr>
                <w:sz w:val="22"/>
                <w:szCs w:val="22"/>
              </w:rPr>
            </w:pPr>
            <w:r w:rsidRPr="00FE4820">
              <w:rPr>
                <w:sz w:val="22"/>
                <w:szCs w:val="22"/>
              </w:rPr>
              <w:t>0</w:t>
            </w:r>
          </w:p>
        </w:tc>
        <w:tc>
          <w:tcPr>
            <w:tcW w:w="971" w:type="dxa"/>
            <w:shd w:val="clear" w:color="auto" w:fill="auto"/>
            <w:vAlign w:val="center"/>
          </w:tcPr>
          <w:p w:rsidR="00BA472C" w:rsidRPr="00FE4820" w:rsidRDefault="00C12ACA" w:rsidP="00736A88">
            <w:pPr>
              <w:jc w:val="center"/>
              <w:rPr>
                <w:sz w:val="22"/>
                <w:szCs w:val="22"/>
              </w:rPr>
            </w:pPr>
            <w:r w:rsidRPr="00FE4820">
              <w:rPr>
                <w:sz w:val="22"/>
                <w:szCs w:val="22"/>
              </w:rPr>
              <w:t>7</w:t>
            </w:r>
          </w:p>
        </w:tc>
      </w:tr>
      <w:tr w:rsidR="00BA472C" w:rsidRPr="009B5B1D" w:rsidTr="00FB19FD">
        <w:trPr>
          <w:trHeight w:val="307"/>
        </w:trPr>
        <w:tc>
          <w:tcPr>
            <w:tcW w:w="756" w:type="dxa"/>
            <w:vMerge/>
            <w:shd w:val="clear" w:color="auto" w:fill="auto"/>
            <w:vAlign w:val="center"/>
          </w:tcPr>
          <w:p w:rsidR="00BA472C" w:rsidRPr="009B5B1D" w:rsidRDefault="00BA472C" w:rsidP="00736A88">
            <w:pPr>
              <w:jc w:val="both"/>
              <w:rPr>
                <w:sz w:val="22"/>
                <w:szCs w:val="22"/>
              </w:rPr>
            </w:pPr>
          </w:p>
        </w:tc>
        <w:tc>
          <w:tcPr>
            <w:tcW w:w="5760" w:type="dxa"/>
            <w:vMerge/>
            <w:shd w:val="clear" w:color="auto" w:fill="auto"/>
            <w:vAlign w:val="center"/>
          </w:tcPr>
          <w:p w:rsidR="00BA472C" w:rsidRPr="009B5B1D" w:rsidRDefault="00BA472C" w:rsidP="00736A88">
            <w:pPr>
              <w:rPr>
                <w:sz w:val="22"/>
                <w:szCs w:val="22"/>
              </w:rPr>
            </w:pPr>
          </w:p>
        </w:tc>
        <w:tc>
          <w:tcPr>
            <w:tcW w:w="4040" w:type="dxa"/>
            <w:gridSpan w:val="10"/>
            <w:shd w:val="clear" w:color="auto" w:fill="auto"/>
            <w:vAlign w:val="center"/>
          </w:tcPr>
          <w:p w:rsidR="00BA472C" w:rsidRPr="009B5B1D" w:rsidRDefault="00BA472C" w:rsidP="008C2704">
            <w:pPr>
              <w:jc w:val="both"/>
              <w:rPr>
                <w:sz w:val="22"/>
                <w:szCs w:val="22"/>
              </w:rPr>
            </w:pPr>
            <w:r w:rsidRPr="009B5B1D">
              <w:rPr>
                <w:sz w:val="22"/>
                <w:szCs w:val="22"/>
              </w:rPr>
              <w:t>iki vietos projektų paraiškų rinkimo pabaigos</w:t>
            </w:r>
          </w:p>
        </w:tc>
        <w:tc>
          <w:tcPr>
            <w:tcW w:w="404" w:type="dxa"/>
            <w:shd w:val="clear" w:color="auto" w:fill="auto"/>
            <w:vAlign w:val="center"/>
          </w:tcPr>
          <w:p w:rsidR="00BA472C" w:rsidRPr="009B5B1D" w:rsidRDefault="008C2704" w:rsidP="00736A88">
            <w:pPr>
              <w:jc w:val="center"/>
              <w:rPr>
                <w:sz w:val="22"/>
                <w:szCs w:val="22"/>
              </w:rPr>
            </w:pPr>
            <w:r>
              <w:rPr>
                <w:sz w:val="22"/>
                <w:szCs w:val="22"/>
              </w:rPr>
              <w:t>2</w:t>
            </w:r>
          </w:p>
        </w:tc>
        <w:tc>
          <w:tcPr>
            <w:tcW w:w="404" w:type="dxa"/>
            <w:shd w:val="clear" w:color="auto" w:fill="auto"/>
            <w:vAlign w:val="center"/>
          </w:tcPr>
          <w:p w:rsidR="00BA472C" w:rsidRPr="009B5B1D" w:rsidRDefault="008C2704"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E93782" w:rsidP="00736A88">
            <w:pPr>
              <w:jc w:val="center"/>
              <w:rPr>
                <w:sz w:val="22"/>
                <w:szCs w:val="22"/>
              </w:rPr>
            </w:pPr>
            <w:r>
              <w:rPr>
                <w:sz w:val="22"/>
                <w:szCs w:val="22"/>
              </w:rPr>
              <w:t>2</w:t>
            </w:r>
          </w:p>
        </w:tc>
        <w:tc>
          <w:tcPr>
            <w:tcW w:w="404" w:type="dxa"/>
            <w:shd w:val="clear" w:color="auto" w:fill="auto"/>
            <w:vAlign w:val="center"/>
          </w:tcPr>
          <w:p w:rsidR="00BA472C" w:rsidRPr="009B5B1D" w:rsidRDefault="007E1AFD" w:rsidP="00736A88">
            <w:pPr>
              <w:jc w:val="center"/>
              <w:rPr>
                <w:sz w:val="22"/>
                <w:szCs w:val="22"/>
              </w:rPr>
            </w:pPr>
            <w:r>
              <w:rPr>
                <w:sz w:val="22"/>
                <w:szCs w:val="22"/>
              </w:rPr>
              <w:t>1</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E93782" w:rsidP="00736A88">
            <w:pPr>
              <w:jc w:val="center"/>
              <w:rPr>
                <w:sz w:val="22"/>
                <w:szCs w:val="22"/>
              </w:rPr>
            </w:pPr>
            <w:r>
              <w:rPr>
                <w:sz w:val="22"/>
                <w:szCs w:val="22"/>
              </w:rPr>
              <w:t>0</w:t>
            </w:r>
          </w:p>
        </w:tc>
        <w:tc>
          <w:tcPr>
            <w:tcW w:w="404" w:type="dxa"/>
            <w:shd w:val="clear" w:color="auto" w:fill="auto"/>
            <w:vAlign w:val="center"/>
          </w:tcPr>
          <w:p w:rsidR="00BA472C" w:rsidRPr="009B5B1D" w:rsidRDefault="00E93782" w:rsidP="00736A88">
            <w:pPr>
              <w:jc w:val="center"/>
              <w:rPr>
                <w:sz w:val="22"/>
                <w:szCs w:val="22"/>
              </w:rPr>
            </w:pPr>
            <w:r>
              <w:rPr>
                <w:sz w:val="22"/>
                <w:szCs w:val="22"/>
              </w:rPr>
              <w:t>1</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FE4820" w:rsidRDefault="007E1AFD" w:rsidP="00736A88">
            <w:pPr>
              <w:jc w:val="center"/>
              <w:rPr>
                <w:sz w:val="22"/>
                <w:szCs w:val="22"/>
              </w:rPr>
            </w:pPr>
            <w:r w:rsidRPr="00FE4820">
              <w:rPr>
                <w:sz w:val="22"/>
                <w:szCs w:val="22"/>
              </w:rPr>
              <w:t>1</w:t>
            </w:r>
          </w:p>
        </w:tc>
        <w:tc>
          <w:tcPr>
            <w:tcW w:w="971" w:type="dxa"/>
            <w:shd w:val="clear" w:color="auto" w:fill="auto"/>
            <w:vAlign w:val="center"/>
          </w:tcPr>
          <w:p w:rsidR="00BA472C" w:rsidRPr="00FE4820" w:rsidRDefault="00F53FAB" w:rsidP="00736A88">
            <w:pPr>
              <w:jc w:val="center"/>
              <w:rPr>
                <w:sz w:val="22"/>
                <w:szCs w:val="22"/>
              </w:rPr>
            </w:pPr>
            <w:r>
              <w:rPr>
                <w:sz w:val="22"/>
                <w:szCs w:val="22"/>
              </w:rPr>
              <w:t>1</w:t>
            </w:r>
          </w:p>
        </w:tc>
      </w:tr>
      <w:tr w:rsidR="00BA472C" w:rsidRPr="009B5B1D" w:rsidTr="00FB19FD">
        <w:trPr>
          <w:trHeight w:val="689"/>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rsidR="00BA472C" w:rsidRPr="009B5B1D" w:rsidRDefault="00BA472C" w:rsidP="00FF5802">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rsidR="00BA472C" w:rsidRPr="009B5B1D" w:rsidRDefault="00363807"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363807"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7E1AFD"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7E1AFD"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363807" w:rsidP="00736A88">
            <w:pPr>
              <w:jc w:val="center"/>
              <w:rPr>
                <w:sz w:val="22"/>
                <w:szCs w:val="22"/>
              </w:rPr>
            </w:pPr>
            <w:r>
              <w:rPr>
                <w:sz w:val="22"/>
                <w:szCs w:val="22"/>
              </w:rPr>
              <w:t>1</w:t>
            </w:r>
          </w:p>
        </w:tc>
        <w:tc>
          <w:tcPr>
            <w:tcW w:w="404" w:type="dxa"/>
            <w:vMerge w:val="restart"/>
            <w:shd w:val="clear" w:color="auto" w:fill="auto"/>
            <w:vAlign w:val="center"/>
          </w:tcPr>
          <w:p w:rsidR="00BA472C" w:rsidRPr="009B5B1D" w:rsidRDefault="007E1AFD" w:rsidP="00736A88">
            <w:pPr>
              <w:jc w:val="center"/>
              <w:rPr>
                <w:sz w:val="22"/>
                <w:szCs w:val="22"/>
              </w:rPr>
            </w:pPr>
            <w:r>
              <w:rPr>
                <w:sz w:val="22"/>
                <w:szCs w:val="22"/>
              </w:rPr>
              <w:t>1</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7E1AFD" w:rsidP="00736A88">
            <w:pPr>
              <w:jc w:val="center"/>
              <w:rPr>
                <w:sz w:val="22"/>
                <w:szCs w:val="22"/>
              </w:rPr>
            </w:pPr>
            <w:r>
              <w:rPr>
                <w:sz w:val="22"/>
                <w:szCs w:val="22"/>
              </w:rPr>
              <w:t>3</w:t>
            </w:r>
          </w:p>
        </w:tc>
        <w:tc>
          <w:tcPr>
            <w:tcW w:w="404" w:type="dxa"/>
            <w:vMerge w:val="restart"/>
            <w:shd w:val="clear" w:color="auto" w:fill="auto"/>
            <w:vAlign w:val="center"/>
          </w:tcPr>
          <w:p w:rsidR="00BA472C" w:rsidRPr="009B5B1D" w:rsidRDefault="007E1AFD" w:rsidP="00736A88">
            <w:pPr>
              <w:jc w:val="center"/>
              <w:rPr>
                <w:sz w:val="22"/>
                <w:szCs w:val="22"/>
              </w:rPr>
            </w:pPr>
            <w:r>
              <w:rPr>
                <w:sz w:val="22"/>
                <w:szCs w:val="22"/>
              </w:rPr>
              <w:t>0</w:t>
            </w:r>
          </w:p>
        </w:tc>
        <w:tc>
          <w:tcPr>
            <w:tcW w:w="921" w:type="dxa"/>
            <w:gridSpan w:val="3"/>
            <w:shd w:val="clear" w:color="auto" w:fill="auto"/>
            <w:vAlign w:val="center"/>
          </w:tcPr>
          <w:p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rsidTr="00FB19FD">
        <w:trPr>
          <w:trHeight w:val="688"/>
        </w:trPr>
        <w:tc>
          <w:tcPr>
            <w:tcW w:w="756" w:type="dxa"/>
            <w:vMerge/>
            <w:shd w:val="clear" w:color="auto" w:fill="auto"/>
            <w:vAlign w:val="center"/>
          </w:tcPr>
          <w:p w:rsidR="00BA472C" w:rsidRPr="009B5B1D" w:rsidRDefault="00BA472C" w:rsidP="00736A88">
            <w:pPr>
              <w:jc w:val="center"/>
              <w:rPr>
                <w:sz w:val="22"/>
                <w:szCs w:val="22"/>
              </w:rPr>
            </w:pPr>
          </w:p>
        </w:tc>
        <w:tc>
          <w:tcPr>
            <w:tcW w:w="5760" w:type="dxa"/>
            <w:vMerge/>
            <w:shd w:val="clear" w:color="auto" w:fill="auto"/>
            <w:vAlign w:val="center"/>
          </w:tcPr>
          <w:p w:rsidR="00BA472C" w:rsidRPr="009B5B1D" w:rsidRDefault="00BA472C" w:rsidP="00736A88">
            <w:pPr>
              <w:jc w:val="both"/>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921" w:type="dxa"/>
            <w:gridSpan w:val="3"/>
            <w:shd w:val="clear" w:color="auto" w:fill="auto"/>
            <w:vAlign w:val="center"/>
          </w:tcPr>
          <w:p w:rsidR="00BA472C" w:rsidRPr="009B5B1D" w:rsidRDefault="008C2704" w:rsidP="00736A88">
            <w:pPr>
              <w:jc w:val="center"/>
              <w:rPr>
                <w:sz w:val="22"/>
                <w:szCs w:val="22"/>
              </w:rPr>
            </w:pPr>
            <w:r>
              <w:rPr>
                <w:sz w:val="22"/>
                <w:szCs w:val="22"/>
              </w:rPr>
              <w:t>X</w:t>
            </w:r>
          </w:p>
        </w:tc>
        <w:tc>
          <w:tcPr>
            <w:tcW w:w="3686" w:type="dxa"/>
            <w:gridSpan w:val="8"/>
            <w:shd w:val="clear" w:color="auto" w:fill="auto"/>
            <w:vAlign w:val="center"/>
          </w:tcPr>
          <w:p w:rsidR="00BA472C" w:rsidRPr="009B5B1D" w:rsidRDefault="00BA472C" w:rsidP="007E1AFD">
            <w:pPr>
              <w:jc w:val="both"/>
              <w:rPr>
                <w:sz w:val="22"/>
                <w:szCs w:val="22"/>
              </w:rPr>
            </w:pPr>
            <w:r w:rsidRPr="009B5B1D">
              <w:rPr>
                <w:sz w:val="22"/>
                <w:szCs w:val="22"/>
              </w:rPr>
              <w:t>kolegialaus va</w:t>
            </w:r>
            <w:r w:rsidR="00732D13" w:rsidRPr="009B5B1D">
              <w:rPr>
                <w:sz w:val="22"/>
                <w:szCs w:val="22"/>
              </w:rPr>
              <w:t xml:space="preserve">ldymo organo sprendimu Nr. </w:t>
            </w:r>
            <w:r w:rsidR="007E1AFD" w:rsidRPr="00B05811">
              <w:rPr>
                <w:sz w:val="22"/>
                <w:szCs w:val="22"/>
              </w:rPr>
              <w:t>6</w:t>
            </w:r>
          </w:p>
        </w:tc>
      </w:tr>
      <w:tr w:rsidR="008C2704" w:rsidRPr="009B5B1D" w:rsidTr="008C2704">
        <w:trPr>
          <w:trHeight w:val="541"/>
        </w:trPr>
        <w:tc>
          <w:tcPr>
            <w:tcW w:w="756" w:type="dxa"/>
            <w:shd w:val="clear" w:color="auto" w:fill="auto"/>
            <w:vAlign w:val="center"/>
          </w:tcPr>
          <w:p w:rsidR="008C2704" w:rsidRPr="009B5B1D" w:rsidRDefault="008C2704" w:rsidP="00736A88">
            <w:pPr>
              <w:jc w:val="center"/>
              <w:rPr>
                <w:sz w:val="22"/>
                <w:szCs w:val="22"/>
              </w:rPr>
            </w:pPr>
            <w:r w:rsidRPr="009B5B1D">
              <w:rPr>
                <w:sz w:val="22"/>
                <w:szCs w:val="22"/>
              </w:rPr>
              <w:t>1.5.</w:t>
            </w:r>
          </w:p>
        </w:tc>
        <w:tc>
          <w:tcPr>
            <w:tcW w:w="5760" w:type="dxa"/>
            <w:shd w:val="clear" w:color="auto" w:fill="auto"/>
            <w:vAlign w:val="center"/>
          </w:tcPr>
          <w:p w:rsidR="008C2704" w:rsidRPr="009B5B1D" w:rsidRDefault="008C2704"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rsidR="008C2704" w:rsidRPr="009B5B1D" w:rsidRDefault="008C2704" w:rsidP="000E1229">
            <w:pPr>
              <w:rPr>
                <w:i/>
                <w:sz w:val="22"/>
                <w:szCs w:val="22"/>
              </w:rPr>
            </w:pPr>
            <w:r w:rsidRPr="005A557B">
              <w:rPr>
                <w:sz w:val="22"/>
                <w:szCs w:val="22"/>
              </w:rPr>
              <w:t>EŽŪFKP tikslinės srities Nr. 6</w:t>
            </w:r>
            <w:r>
              <w:rPr>
                <w:sz w:val="22"/>
                <w:szCs w:val="22"/>
              </w:rPr>
              <w:t>B</w:t>
            </w:r>
          </w:p>
          <w:p w:rsidR="008C2704" w:rsidRPr="009B5B1D" w:rsidRDefault="008C2704" w:rsidP="000E1229">
            <w:pPr>
              <w:rPr>
                <w:sz w:val="22"/>
                <w:szCs w:val="22"/>
              </w:rPr>
            </w:pPr>
          </w:p>
        </w:tc>
      </w:tr>
      <w:tr w:rsidR="002700E0" w:rsidRPr="009B5B1D" w:rsidTr="00FB19FD">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rsidR="002700E0" w:rsidRPr="009B5B1D" w:rsidRDefault="00E93782" w:rsidP="008C2704">
            <w:pPr>
              <w:jc w:val="both"/>
              <w:rPr>
                <w:sz w:val="22"/>
                <w:szCs w:val="22"/>
              </w:rPr>
            </w:pPr>
            <w:r w:rsidRPr="00AE1945">
              <w:rPr>
                <w:sz w:val="22"/>
                <w:szCs w:val="22"/>
              </w:rPr>
              <w:t xml:space="preserve">VPS priemonės / VPS priemonės veiklos srities, kuriai parengtas FSA, </w:t>
            </w:r>
            <w:r w:rsidRPr="00AE1945">
              <w:rPr>
                <w:color w:val="000000"/>
                <w:sz w:val="22"/>
                <w:szCs w:val="22"/>
              </w:rPr>
              <w:t>pagrindiniai tikslai yra šie:</w:t>
            </w:r>
          </w:p>
        </w:tc>
        <w:tc>
          <w:tcPr>
            <w:tcW w:w="8647" w:type="dxa"/>
            <w:gridSpan w:val="21"/>
            <w:shd w:val="clear" w:color="auto" w:fill="auto"/>
          </w:tcPr>
          <w:p w:rsidR="002700E0" w:rsidRPr="008C2704" w:rsidRDefault="00E93782" w:rsidP="00E06A34">
            <w:pPr>
              <w:jc w:val="both"/>
              <w:rPr>
                <w:b/>
                <w:sz w:val="22"/>
                <w:szCs w:val="22"/>
              </w:rPr>
            </w:pPr>
            <w:r>
              <w:rPr>
                <w:color w:val="000000"/>
                <w:sz w:val="22"/>
                <w:szCs w:val="22"/>
              </w:rPr>
              <w:t>Didinti gyventojų užimtumą, mažinti socialinę atskirtį, skatinti NVO socialinę ir ekonominę plėtrą bei bendradarbiavimą.</w:t>
            </w:r>
          </w:p>
        </w:tc>
      </w:tr>
      <w:tr w:rsidR="002700E0" w:rsidRPr="009B5B1D" w:rsidTr="00FB19FD">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rsidR="002700E0" w:rsidRPr="009B5B1D" w:rsidRDefault="00E93782" w:rsidP="00FF5802">
            <w:pPr>
              <w:jc w:val="both"/>
              <w:rPr>
                <w:sz w:val="22"/>
                <w:szCs w:val="22"/>
              </w:rPr>
            </w:pPr>
            <w:r w:rsidRPr="00AE1945">
              <w:rPr>
                <w:sz w:val="22"/>
                <w:szCs w:val="22"/>
              </w:rPr>
              <w:t>Pagal VPS priemonę / VPS priemonės veiklos sritį parama teikiama:</w:t>
            </w:r>
          </w:p>
        </w:tc>
        <w:tc>
          <w:tcPr>
            <w:tcW w:w="8647" w:type="dxa"/>
            <w:gridSpan w:val="21"/>
            <w:shd w:val="clear" w:color="auto" w:fill="auto"/>
          </w:tcPr>
          <w:p w:rsidR="00C57C54" w:rsidRPr="009B5B1D" w:rsidRDefault="003B4001" w:rsidP="00FB0100">
            <w:pPr>
              <w:suppressAutoHyphens/>
              <w:autoSpaceDE w:val="0"/>
              <w:autoSpaceDN w:val="0"/>
              <w:adjustRightInd w:val="0"/>
              <w:jc w:val="both"/>
              <w:textAlignment w:val="center"/>
              <w:rPr>
                <w:color w:val="000000"/>
                <w:sz w:val="22"/>
                <w:szCs w:val="22"/>
              </w:rPr>
            </w:pPr>
            <w:r w:rsidRPr="00A1151C">
              <w:rPr>
                <w:sz w:val="22"/>
                <w:szCs w:val="22"/>
              </w:rPr>
              <w:t>VPS priemonė</w:t>
            </w:r>
            <w:r>
              <w:rPr>
                <w:sz w:val="22"/>
                <w:szCs w:val="22"/>
              </w:rPr>
              <w:t>s</w:t>
            </w:r>
            <w:r w:rsidRPr="00A1151C">
              <w:rPr>
                <w:sz w:val="22"/>
                <w:szCs w:val="22"/>
              </w:rPr>
              <w:t xml:space="preserve"> „</w:t>
            </w:r>
            <w:r>
              <w:rPr>
                <w:sz w:val="22"/>
                <w:szCs w:val="22"/>
              </w:rPr>
              <w:t>Bendradarbiavimas</w:t>
            </w:r>
            <w:r w:rsidRPr="00A1151C">
              <w:rPr>
                <w:sz w:val="22"/>
                <w:szCs w:val="22"/>
              </w:rPr>
              <w:t xml:space="preserve">“ </w:t>
            </w:r>
            <w:r>
              <w:rPr>
                <w:sz w:val="22"/>
                <w:szCs w:val="22"/>
              </w:rPr>
              <w:t>(</w:t>
            </w:r>
            <w:proofErr w:type="spellStart"/>
            <w:r w:rsidRPr="00A1151C">
              <w:rPr>
                <w:sz w:val="22"/>
                <w:szCs w:val="22"/>
              </w:rPr>
              <w:t>Nr.LEADER-19.2-</w:t>
            </w:r>
            <w:r>
              <w:rPr>
                <w:sz w:val="22"/>
                <w:szCs w:val="22"/>
              </w:rPr>
              <w:t>16</w:t>
            </w:r>
            <w:proofErr w:type="spellEnd"/>
            <w:r>
              <w:rPr>
                <w:sz w:val="22"/>
                <w:szCs w:val="22"/>
              </w:rPr>
              <w:t>) veiklos srities „Bendradarbiavimas siekiant ūkininkavimo veiklos įvairinimo, imantis veiklos, susijusios su sveikatos priežiūra, socialine integracija, bendruomenių remiama žemės ūkio veikla ir švietimu aplinkos ir maisto klausimais“</w:t>
            </w:r>
            <w:r w:rsidR="009D4EC0">
              <w:rPr>
                <w:sz w:val="22"/>
                <w:szCs w:val="22"/>
              </w:rPr>
              <w:t xml:space="preserve"> </w:t>
            </w:r>
            <w:r>
              <w:rPr>
                <w:sz w:val="22"/>
                <w:szCs w:val="22"/>
              </w:rPr>
              <w:t>(LEADER 19,2-16,9)</w:t>
            </w:r>
            <w:r w:rsidRPr="00A1151C">
              <w:rPr>
                <w:sz w:val="22"/>
                <w:szCs w:val="22"/>
              </w:rPr>
              <w:t xml:space="preserve"> (toliau – VPS priemonės</w:t>
            </w:r>
          </w:p>
        </w:tc>
      </w:tr>
      <w:tr w:rsidR="002700E0" w:rsidRPr="009B5B1D" w:rsidTr="00FB19FD">
        <w:tc>
          <w:tcPr>
            <w:tcW w:w="756" w:type="dxa"/>
            <w:shd w:val="clear" w:color="auto" w:fill="auto"/>
          </w:tcPr>
          <w:p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rsidR="002700E0" w:rsidRPr="009B5B1D" w:rsidRDefault="00AF559A" w:rsidP="00736A88">
            <w:pPr>
              <w:jc w:val="both"/>
              <w:rPr>
                <w:i/>
                <w:sz w:val="22"/>
                <w:szCs w:val="22"/>
              </w:rPr>
            </w:pPr>
            <w:r w:rsidRPr="009B5B1D">
              <w:rPr>
                <w:sz w:val="22"/>
                <w:szCs w:val="22"/>
              </w:rPr>
              <w:t>Galimi pareiškėjai:</w:t>
            </w:r>
            <w:r w:rsidR="00143B96" w:rsidRPr="009B5B1D">
              <w:rPr>
                <w:sz w:val="22"/>
                <w:szCs w:val="22"/>
              </w:rPr>
              <w:t xml:space="preserve"> </w:t>
            </w:r>
            <w:r w:rsidR="0073367A" w:rsidRPr="008F1BA7">
              <w:rPr>
                <w:sz w:val="22"/>
                <w:szCs w:val="22"/>
              </w:rPr>
              <w:t>Juridiniai asmenys-NVO.</w:t>
            </w:r>
          </w:p>
          <w:p w:rsidR="00AE0AB3" w:rsidRPr="009B5B1D" w:rsidRDefault="00AE0AB3" w:rsidP="00233AD1">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 ir papildomus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rsidTr="00FB19FD">
        <w:tc>
          <w:tcPr>
            <w:tcW w:w="756" w:type="dxa"/>
            <w:shd w:val="clear" w:color="auto" w:fill="auto"/>
          </w:tcPr>
          <w:p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rsidR="009C6EC3" w:rsidRPr="009B5B1D" w:rsidRDefault="009F5ABA" w:rsidP="0073367A">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rsidR="003E6A3B" w:rsidRPr="009B5B1D" w:rsidRDefault="009C398D" w:rsidP="0073367A">
            <w:pPr>
              <w:jc w:val="both"/>
              <w:rPr>
                <w:i/>
                <w:sz w:val="22"/>
                <w:szCs w:val="22"/>
              </w:rPr>
            </w:pPr>
            <w:r w:rsidRPr="009B5B1D">
              <w:rPr>
                <w:sz w:val="22"/>
                <w:szCs w:val="22"/>
              </w:rPr>
              <w:t>Galimi partneriai:</w:t>
            </w:r>
            <w:r w:rsidRPr="009B5B1D">
              <w:rPr>
                <w:i/>
                <w:sz w:val="22"/>
                <w:szCs w:val="22"/>
              </w:rPr>
              <w:t xml:space="preserve"> </w:t>
            </w:r>
            <w:r w:rsidR="0073367A" w:rsidRPr="003D2835">
              <w:rPr>
                <w:sz w:val="22"/>
                <w:szCs w:val="22"/>
              </w:rPr>
              <w:t xml:space="preserve">Viešieji juridiniai asmenys </w:t>
            </w:r>
            <w:r w:rsidR="0073367A" w:rsidRPr="00BF1A0E">
              <w:rPr>
                <w:sz w:val="22"/>
                <w:szCs w:val="22"/>
              </w:rPr>
              <w:t>(savivaldybės administracija,</w:t>
            </w:r>
            <w:r w:rsidR="000A4F05">
              <w:rPr>
                <w:sz w:val="22"/>
                <w:szCs w:val="22"/>
              </w:rPr>
              <w:t xml:space="preserve"> biudžetinės įstaigos,</w:t>
            </w:r>
            <w:r w:rsidR="0073367A" w:rsidRPr="00BF1A0E">
              <w:rPr>
                <w:sz w:val="22"/>
                <w:szCs w:val="22"/>
              </w:rPr>
              <w:t xml:space="preserve"> NVO).</w:t>
            </w:r>
            <w:r w:rsidR="0073367A" w:rsidRPr="003D2835">
              <w:rPr>
                <w:sz w:val="22"/>
                <w:szCs w:val="22"/>
              </w:rPr>
              <w:t xml:space="preserve"> </w:t>
            </w:r>
            <w:r w:rsidR="003E6A3B" w:rsidRPr="009B5B1D">
              <w:rPr>
                <w:sz w:val="22"/>
                <w:szCs w:val="22"/>
              </w:rPr>
              <w:t>Partneriai turi atitikti šio FSA</w:t>
            </w:r>
            <w:r w:rsidR="00F27AF6" w:rsidRPr="009B5B1D">
              <w:rPr>
                <w:b/>
                <w:caps/>
                <w:sz w:val="22"/>
                <w:szCs w:val="22"/>
              </w:rPr>
              <w:t xml:space="preserve"> </w:t>
            </w:r>
            <w:r w:rsidR="00E8350C" w:rsidRPr="009B5B1D">
              <w:rPr>
                <w:caps/>
                <w:sz w:val="22"/>
                <w:szCs w:val="22"/>
              </w:rPr>
              <w:t>4</w:t>
            </w:r>
            <w:r w:rsidR="00F27AF6" w:rsidRPr="009B5B1D">
              <w:rPr>
                <w:caps/>
                <w:sz w:val="22"/>
                <w:szCs w:val="22"/>
              </w:rPr>
              <w:t xml:space="preserve"> </w:t>
            </w:r>
            <w:r w:rsidR="00F27AF6" w:rsidRPr="009B5B1D">
              <w:rPr>
                <w:sz w:val="22"/>
                <w:szCs w:val="22"/>
              </w:rPr>
              <w:t>dal</w:t>
            </w:r>
            <w:r w:rsidR="00895978" w:rsidRPr="009B5B1D">
              <w:rPr>
                <w:sz w:val="22"/>
                <w:szCs w:val="22"/>
              </w:rPr>
              <w:t xml:space="preserve">yje „Vietos projektų tinkamumo </w:t>
            </w:r>
            <w:r w:rsidR="00353EA1" w:rsidRPr="009B5B1D">
              <w:rPr>
                <w:sz w:val="22"/>
                <w:szCs w:val="22"/>
              </w:rPr>
              <w:t xml:space="preserve">finansuoti </w:t>
            </w:r>
            <w:r w:rsidR="00895978" w:rsidRPr="009B5B1D">
              <w:rPr>
                <w:sz w:val="22"/>
                <w:szCs w:val="22"/>
              </w:rPr>
              <w:t xml:space="preserve">sąlygos </w:t>
            </w:r>
            <w:r w:rsidR="00F27AF6" w:rsidRPr="009B5B1D">
              <w:rPr>
                <w:sz w:val="22"/>
                <w:szCs w:val="22"/>
              </w:rPr>
              <w:t>ir vietos projektų vykdytojų įsipareigojimai</w:t>
            </w:r>
            <w:r w:rsidR="00F27AF6" w:rsidRPr="009B5B1D">
              <w:rPr>
                <w:caps/>
                <w:sz w:val="22"/>
                <w:szCs w:val="22"/>
              </w:rPr>
              <w:t>“</w:t>
            </w:r>
            <w:r w:rsidR="003E6A3B" w:rsidRPr="009B5B1D">
              <w:rPr>
                <w:sz w:val="22"/>
                <w:szCs w:val="22"/>
              </w:rPr>
              <w:t xml:space="preserve"> partneriui taikomus bendruosius, specialiuosius ir papildomus</w:t>
            </w:r>
            <w:r w:rsidR="003E6A3B" w:rsidRPr="009B5B1D">
              <w:rPr>
                <w:i/>
                <w:sz w:val="22"/>
                <w:szCs w:val="22"/>
              </w:rPr>
              <w:t xml:space="preserve"> </w:t>
            </w:r>
            <w:r w:rsidR="003E6A3B" w:rsidRPr="009B5B1D">
              <w:rPr>
                <w:sz w:val="22"/>
                <w:szCs w:val="22"/>
              </w:rPr>
              <w:t>tinkamumo reikalavimus.</w:t>
            </w:r>
          </w:p>
        </w:tc>
      </w:tr>
      <w:tr w:rsidR="009C6EC3" w:rsidRPr="009B5B1D" w:rsidTr="00FB19FD">
        <w:tc>
          <w:tcPr>
            <w:tcW w:w="756" w:type="dxa"/>
            <w:shd w:val="clear" w:color="auto" w:fill="auto"/>
          </w:tcPr>
          <w:p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rsidR="009C6EC3" w:rsidRPr="009B5B1D" w:rsidRDefault="00533059" w:rsidP="00233AD1">
            <w:pPr>
              <w:jc w:val="both"/>
              <w:rPr>
                <w:sz w:val="22"/>
                <w:szCs w:val="22"/>
              </w:rPr>
            </w:pPr>
            <w:r w:rsidRPr="009B5B1D">
              <w:rPr>
                <w:sz w:val="22"/>
                <w:szCs w:val="22"/>
              </w:rPr>
              <w:t>Kvietimui teikti VPS priemonės</w:t>
            </w:r>
            <w:r w:rsidR="00AE04B5">
              <w:rPr>
                <w:sz w:val="22"/>
                <w:szCs w:val="22"/>
              </w:rPr>
              <w:t>/VPS priemonės veiklos srities</w:t>
            </w:r>
            <w:r w:rsidRPr="009B5B1D">
              <w:rPr>
                <w:sz w:val="22"/>
                <w:szCs w:val="22"/>
              </w:rPr>
              <w:t xml:space="preserve"> </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rsidR="009C6EC3" w:rsidRPr="009B5B1D" w:rsidRDefault="00A14DD6" w:rsidP="0073367A">
            <w:pPr>
              <w:jc w:val="both"/>
              <w:rPr>
                <w:b/>
                <w:i/>
                <w:sz w:val="22"/>
                <w:szCs w:val="22"/>
              </w:rPr>
            </w:pPr>
            <w:r>
              <w:rPr>
                <w:sz w:val="22"/>
                <w:szCs w:val="22"/>
              </w:rPr>
              <w:t>19 926,00</w:t>
            </w:r>
            <w:r w:rsidR="002E4D4D">
              <w:rPr>
                <w:sz w:val="22"/>
                <w:szCs w:val="22"/>
              </w:rPr>
              <w:t xml:space="preserve"> </w:t>
            </w:r>
            <w:proofErr w:type="spellStart"/>
            <w:r w:rsidR="00533059" w:rsidRPr="009B5B1D">
              <w:rPr>
                <w:sz w:val="22"/>
                <w:szCs w:val="22"/>
              </w:rPr>
              <w:t>Eur</w:t>
            </w:r>
            <w:proofErr w:type="spellEnd"/>
            <w:r w:rsidR="00533059" w:rsidRPr="009B5B1D">
              <w:rPr>
                <w:i/>
                <w:sz w:val="22"/>
                <w:szCs w:val="22"/>
              </w:rPr>
              <w:t xml:space="preserve"> </w:t>
            </w:r>
          </w:p>
        </w:tc>
      </w:tr>
      <w:tr w:rsidR="00020551" w:rsidRPr="009B5B1D" w:rsidTr="00FB19FD">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rsidR="00020551" w:rsidRPr="009B5B1D" w:rsidRDefault="00A14DD6" w:rsidP="008156B1">
            <w:pPr>
              <w:jc w:val="both"/>
              <w:rPr>
                <w:i/>
                <w:sz w:val="22"/>
                <w:szCs w:val="22"/>
              </w:rPr>
            </w:pPr>
            <w:r>
              <w:rPr>
                <w:sz w:val="22"/>
                <w:szCs w:val="22"/>
              </w:rPr>
              <w:t>19 926,00</w:t>
            </w:r>
            <w:r w:rsidR="002E4D4D">
              <w:rPr>
                <w:sz w:val="22"/>
                <w:szCs w:val="22"/>
              </w:rPr>
              <w:t xml:space="preserve"> </w:t>
            </w:r>
            <w:proofErr w:type="spellStart"/>
            <w:r w:rsidR="00FB4C62" w:rsidRPr="009B5B1D">
              <w:rPr>
                <w:sz w:val="22"/>
                <w:szCs w:val="22"/>
              </w:rPr>
              <w:t>Eur</w:t>
            </w:r>
            <w:proofErr w:type="spellEnd"/>
            <w:r w:rsidR="00FB4C62" w:rsidRPr="009B5B1D">
              <w:rPr>
                <w:i/>
                <w:sz w:val="22"/>
                <w:szCs w:val="22"/>
              </w:rPr>
              <w:t xml:space="preserve"> </w:t>
            </w:r>
          </w:p>
          <w:p w:rsidR="008156B1" w:rsidRPr="009B5B1D" w:rsidRDefault="008156B1" w:rsidP="008156B1">
            <w:pPr>
              <w:jc w:val="both"/>
              <w:rPr>
                <w:b/>
                <w:i/>
                <w:sz w:val="22"/>
                <w:szCs w:val="22"/>
              </w:rPr>
            </w:pPr>
          </w:p>
        </w:tc>
      </w:tr>
      <w:tr w:rsidR="00020551" w:rsidRPr="009B5B1D" w:rsidTr="00FB19FD">
        <w:tc>
          <w:tcPr>
            <w:tcW w:w="756" w:type="dxa"/>
            <w:shd w:val="clear" w:color="auto" w:fill="auto"/>
          </w:tcPr>
          <w:p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rsidR="00020551" w:rsidRPr="009B5B1D" w:rsidRDefault="007E51AF" w:rsidP="00F91742">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233AD1">
              <w:rPr>
                <w:rFonts w:ascii="Times New Roman" w:hAnsi="Times New Roman" w:cs="Times New Roman"/>
                <w:sz w:val="22"/>
                <w:szCs w:val="22"/>
                <w:lang w:val="lt-LT"/>
              </w:rPr>
              <w:t>80</w:t>
            </w:r>
            <w:r w:rsidR="00A0706D" w:rsidRPr="009B5B1D">
              <w:rPr>
                <w:rFonts w:ascii="Times New Roman" w:hAnsi="Times New Roman" w:cs="Times New Roman"/>
                <w:sz w:val="22"/>
                <w:szCs w:val="22"/>
                <w:lang w:val="lt-LT"/>
              </w:rPr>
              <w:t xml:space="preserve"> proc. visų tinkamų finansuoti vietos projektų išlaidų</w:t>
            </w:r>
            <w:r w:rsidR="00345F64" w:rsidRPr="009B5B1D">
              <w:rPr>
                <w:rFonts w:ascii="Times New Roman" w:hAnsi="Times New Roman" w:cs="Times New Roman"/>
                <w:sz w:val="22"/>
                <w:szCs w:val="22"/>
                <w:lang w:val="lt-LT"/>
              </w:rPr>
              <w:t>.</w:t>
            </w:r>
            <w:r w:rsidR="00A0706D" w:rsidRPr="009B5B1D">
              <w:rPr>
                <w:rFonts w:ascii="Times New Roman" w:hAnsi="Times New Roman" w:cs="Times New Roman"/>
                <w:i/>
                <w:sz w:val="22"/>
                <w:szCs w:val="22"/>
                <w:lang w:val="lt-LT"/>
              </w:rPr>
              <w:t xml:space="preserve"> </w:t>
            </w:r>
          </w:p>
        </w:tc>
      </w:tr>
      <w:tr w:rsidR="00020551" w:rsidRPr="009B5B1D" w:rsidTr="00F91742">
        <w:trPr>
          <w:trHeight w:val="1480"/>
        </w:trPr>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rsidR="00020551" w:rsidRPr="009B5B1D" w:rsidRDefault="0053775D" w:rsidP="00CC348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sidR="00CC3482">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rsidR="00233AD1" w:rsidRPr="00850527" w:rsidRDefault="00233AD1" w:rsidP="00233AD1">
            <w:pPr>
              <w:numPr>
                <w:ilvl w:val="0"/>
                <w:numId w:val="8"/>
              </w:numPr>
              <w:jc w:val="both"/>
            </w:pPr>
            <w:r w:rsidRPr="00850527">
              <w:t>pareiškėjo nuosavomis piniginėmis lėšomis arba savivaldybės biudžeto lėšomis;</w:t>
            </w:r>
          </w:p>
          <w:p w:rsidR="00233AD1" w:rsidRPr="00850527" w:rsidRDefault="00233AD1" w:rsidP="00233AD1">
            <w:pPr>
              <w:numPr>
                <w:ilvl w:val="0"/>
                <w:numId w:val="8"/>
              </w:numPr>
              <w:jc w:val="both"/>
            </w:pPr>
            <w:r w:rsidRPr="00850527">
              <w:t>tinkamo vietos projekto partnerio nuosavomis piniginėmis lėšomis;</w:t>
            </w:r>
          </w:p>
          <w:p w:rsidR="00233AD1" w:rsidRPr="00850527" w:rsidRDefault="00233AD1" w:rsidP="00233AD1">
            <w:pPr>
              <w:numPr>
                <w:ilvl w:val="0"/>
                <w:numId w:val="8"/>
              </w:numPr>
              <w:jc w:val="both"/>
            </w:pPr>
            <w:r w:rsidRPr="00850527">
              <w:t>pareiškėjo skolintomis lėšos;</w:t>
            </w:r>
          </w:p>
          <w:p w:rsidR="00020551" w:rsidRPr="009B5B1D" w:rsidRDefault="00233AD1" w:rsidP="00F91742">
            <w:pPr>
              <w:numPr>
                <w:ilvl w:val="0"/>
                <w:numId w:val="8"/>
              </w:numPr>
              <w:jc w:val="both"/>
              <w:rPr>
                <w:b/>
                <w:i/>
                <w:sz w:val="22"/>
                <w:szCs w:val="22"/>
              </w:rPr>
            </w:pPr>
            <w:r w:rsidRPr="00850527">
              <w:t>pareiškėjo ir (arba) tinkamo vietos projekto partnerio įnašu natūra – savanoriškais darbais;</w:t>
            </w:r>
          </w:p>
        </w:tc>
      </w:tr>
      <w:tr w:rsidR="00761147" w:rsidRPr="009B5B1D" w:rsidTr="00FB19FD">
        <w:tc>
          <w:tcPr>
            <w:tcW w:w="756" w:type="dxa"/>
            <w:shd w:val="clear" w:color="auto" w:fill="auto"/>
          </w:tcPr>
          <w:p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rsidR="001170A2" w:rsidRPr="009B5B1D" w:rsidRDefault="00233AD1" w:rsidP="001170A2">
            <w:pPr>
              <w:pStyle w:val="num1diagrama0"/>
              <w:tabs>
                <w:tab w:val="left" w:pos="540"/>
                <w:tab w:val="left" w:pos="1260"/>
                <w:tab w:val="left" w:pos="1440"/>
                <w:tab w:val="left" w:pos="1620"/>
                <w:tab w:val="left" w:pos="1800"/>
              </w:tabs>
              <w:rPr>
                <w:i/>
                <w:sz w:val="22"/>
                <w:szCs w:val="22"/>
              </w:rPr>
            </w:pPr>
            <w:r w:rsidRPr="00850527">
              <w:rPr>
                <w:sz w:val="24"/>
                <w:szCs w:val="24"/>
              </w:rPr>
              <w:t>EŽŪFKP ir Lietuvos Respublikos valstybės biudžeto lėšos.</w:t>
            </w:r>
          </w:p>
        </w:tc>
      </w:tr>
      <w:tr w:rsidR="00C52EE1" w:rsidRPr="009B5B1D" w:rsidTr="00FB19FD">
        <w:tc>
          <w:tcPr>
            <w:tcW w:w="15163" w:type="dxa"/>
            <w:gridSpan w:val="23"/>
            <w:shd w:val="clear" w:color="auto" w:fill="FBE4D5"/>
          </w:tcPr>
          <w:p w:rsidR="00C52EE1" w:rsidRPr="009B5B1D" w:rsidRDefault="00C52EE1" w:rsidP="00736A88">
            <w:pPr>
              <w:rPr>
                <w:b/>
                <w:sz w:val="22"/>
                <w:szCs w:val="22"/>
              </w:rPr>
            </w:pPr>
          </w:p>
        </w:tc>
      </w:tr>
    </w:tbl>
    <w:p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9B5B1D" w:rsidTr="00C95BE1">
        <w:tc>
          <w:tcPr>
            <w:tcW w:w="15163" w:type="dxa"/>
            <w:gridSpan w:val="6"/>
            <w:shd w:val="clear" w:color="auto" w:fill="F4B083"/>
            <w:vAlign w:val="center"/>
          </w:tcPr>
          <w:p w:rsidR="00C95BE1" w:rsidRPr="009B5B1D" w:rsidRDefault="00C95BE1" w:rsidP="00C95BE1">
            <w:pPr>
              <w:rPr>
                <w:b/>
                <w:sz w:val="22"/>
                <w:szCs w:val="22"/>
              </w:rPr>
            </w:pPr>
            <w:r w:rsidRPr="009B5B1D">
              <w:rPr>
                <w:b/>
                <w:sz w:val="22"/>
                <w:szCs w:val="22"/>
              </w:rPr>
              <w:t>2. VIETOS PROJEKTŲ ATRANKOS KRITERIJAI</w:t>
            </w:r>
          </w:p>
        </w:tc>
      </w:tr>
      <w:tr w:rsidR="00E71282" w:rsidRPr="009B5B1D" w:rsidTr="00894268">
        <w:tc>
          <w:tcPr>
            <w:tcW w:w="15163" w:type="dxa"/>
            <w:gridSpan w:val="6"/>
            <w:shd w:val="clear" w:color="auto" w:fill="auto"/>
            <w:vAlign w:val="center"/>
          </w:tcPr>
          <w:p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rsidR="00E71282" w:rsidRPr="009B5B1D" w:rsidRDefault="00E71282" w:rsidP="00985B9D">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B5B1D" w:rsidTr="00C95BE1">
        <w:tc>
          <w:tcPr>
            <w:tcW w:w="756" w:type="dxa"/>
            <w:shd w:val="clear" w:color="auto" w:fill="auto"/>
            <w:vAlign w:val="center"/>
          </w:tcPr>
          <w:p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rsidTr="00C95BE1">
        <w:tc>
          <w:tcPr>
            <w:tcW w:w="756" w:type="dxa"/>
            <w:shd w:val="clear" w:color="auto" w:fill="auto"/>
            <w:vAlign w:val="center"/>
          </w:tcPr>
          <w:p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rsidR="00C95BE1" w:rsidRPr="009B5B1D" w:rsidRDefault="00C95BE1" w:rsidP="00BE5A8A">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C95BE1" w:rsidRPr="009B5B1D" w:rsidRDefault="00C95BE1" w:rsidP="00C95BE1">
            <w:pPr>
              <w:jc w:val="center"/>
              <w:rPr>
                <w:b/>
                <w:i/>
                <w:sz w:val="22"/>
                <w:szCs w:val="22"/>
              </w:rPr>
            </w:pPr>
            <w:proofErr w:type="spellStart"/>
            <w:r w:rsidRPr="009B5B1D">
              <w:rPr>
                <w:b/>
                <w:sz w:val="22"/>
                <w:szCs w:val="22"/>
              </w:rPr>
              <w:t>Patikrinamumas</w:t>
            </w:r>
            <w:proofErr w:type="spellEnd"/>
          </w:p>
          <w:p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9B5B1D" w:rsidRDefault="00C95BE1" w:rsidP="00C95BE1">
            <w:pPr>
              <w:jc w:val="center"/>
              <w:rPr>
                <w:b/>
                <w:sz w:val="22"/>
                <w:szCs w:val="22"/>
              </w:rPr>
            </w:pPr>
            <w:proofErr w:type="spellStart"/>
            <w:r w:rsidRPr="009B5B1D">
              <w:rPr>
                <w:b/>
                <w:sz w:val="22"/>
                <w:szCs w:val="22"/>
              </w:rPr>
              <w:t>Kontroliuojamumas</w:t>
            </w:r>
            <w:proofErr w:type="spellEnd"/>
          </w:p>
          <w:p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rsidTr="00800801">
        <w:trPr>
          <w:trHeight w:val="70"/>
        </w:trPr>
        <w:tc>
          <w:tcPr>
            <w:tcW w:w="756" w:type="dxa"/>
            <w:shd w:val="clear" w:color="auto" w:fill="auto"/>
          </w:tcPr>
          <w:p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rsidR="00C95BE1" w:rsidRPr="009B5B1D" w:rsidRDefault="00C95BE1" w:rsidP="00BE5A8A">
            <w:pPr>
              <w:jc w:val="center"/>
              <w:rPr>
                <w:b/>
                <w:sz w:val="22"/>
                <w:szCs w:val="22"/>
              </w:rPr>
            </w:pPr>
            <w:r w:rsidRPr="009B5B1D">
              <w:rPr>
                <w:b/>
                <w:sz w:val="22"/>
                <w:szCs w:val="22"/>
              </w:rPr>
              <w:t>II</w:t>
            </w:r>
          </w:p>
        </w:tc>
        <w:tc>
          <w:tcPr>
            <w:tcW w:w="1650" w:type="dxa"/>
            <w:gridSpan w:val="2"/>
            <w:shd w:val="clear" w:color="auto" w:fill="auto"/>
          </w:tcPr>
          <w:p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rsidR="00C95BE1" w:rsidRPr="009B5B1D" w:rsidRDefault="00C95BE1" w:rsidP="00C95BE1">
            <w:pPr>
              <w:jc w:val="center"/>
              <w:rPr>
                <w:b/>
                <w:sz w:val="22"/>
                <w:szCs w:val="22"/>
              </w:rPr>
            </w:pPr>
            <w:r w:rsidRPr="009B5B1D">
              <w:rPr>
                <w:b/>
                <w:sz w:val="22"/>
                <w:szCs w:val="22"/>
              </w:rPr>
              <w:t>V</w:t>
            </w:r>
          </w:p>
        </w:tc>
      </w:tr>
      <w:tr w:rsidR="00BE5A8A" w:rsidRPr="009B5B1D" w:rsidTr="00C95BE1">
        <w:tc>
          <w:tcPr>
            <w:tcW w:w="756" w:type="dxa"/>
            <w:shd w:val="clear" w:color="auto" w:fill="auto"/>
            <w:vAlign w:val="center"/>
          </w:tcPr>
          <w:p w:rsidR="00BE5A8A" w:rsidRPr="009B5B1D" w:rsidRDefault="00BE5A8A" w:rsidP="00C95BE1">
            <w:pPr>
              <w:rPr>
                <w:b/>
                <w:sz w:val="22"/>
                <w:szCs w:val="22"/>
              </w:rPr>
            </w:pPr>
            <w:r w:rsidRPr="009B5B1D">
              <w:rPr>
                <w:b/>
                <w:sz w:val="22"/>
                <w:szCs w:val="22"/>
              </w:rPr>
              <w:t>1.</w:t>
            </w:r>
          </w:p>
        </w:tc>
        <w:tc>
          <w:tcPr>
            <w:tcW w:w="3873" w:type="dxa"/>
            <w:shd w:val="clear" w:color="auto" w:fill="auto"/>
          </w:tcPr>
          <w:p w:rsidR="00BE5A8A" w:rsidRPr="00901600" w:rsidRDefault="00C57C54" w:rsidP="00FB1E0B">
            <w:pPr>
              <w:jc w:val="both"/>
              <w:rPr>
                <w:b/>
                <w:sz w:val="22"/>
                <w:szCs w:val="22"/>
              </w:rPr>
            </w:pPr>
            <w:r>
              <w:rPr>
                <w:b/>
                <w:sz w:val="22"/>
                <w:szCs w:val="22"/>
              </w:rPr>
              <w:t>Projekte didesnis bendradarbiaujančių subjektų skaičius.</w:t>
            </w:r>
            <w:r w:rsidR="00BE5A8A" w:rsidRPr="00901600">
              <w:rPr>
                <w:b/>
                <w:sz w:val="22"/>
                <w:szCs w:val="22"/>
              </w:rPr>
              <w:t xml:space="preserve"> </w:t>
            </w:r>
            <w:r w:rsidR="00BE5A8A" w:rsidRPr="00901600">
              <w:rPr>
                <w:sz w:val="22"/>
                <w:szCs w:val="22"/>
              </w:rPr>
              <w:t>Šis atrankos kriterijus detalizuojamas taip:</w:t>
            </w:r>
          </w:p>
        </w:tc>
        <w:tc>
          <w:tcPr>
            <w:tcW w:w="1650" w:type="dxa"/>
            <w:gridSpan w:val="2"/>
            <w:shd w:val="clear" w:color="auto" w:fill="auto"/>
          </w:tcPr>
          <w:p w:rsidR="00BE5A8A" w:rsidRPr="00901600" w:rsidRDefault="00002D74" w:rsidP="00FB1E0B">
            <w:pPr>
              <w:jc w:val="center"/>
              <w:rPr>
                <w:b/>
                <w:sz w:val="22"/>
                <w:szCs w:val="22"/>
              </w:rPr>
            </w:pPr>
            <w:r>
              <w:rPr>
                <w:b/>
                <w:sz w:val="22"/>
                <w:szCs w:val="22"/>
              </w:rPr>
              <w:t>40</w:t>
            </w:r>
          </w:p>
        </w:tc>
        <w:tc>
          <w:tcPr>
            <w:tcW w:w="4064" w:type="dxa"/>
            <w:shd w:val="clear" w:color="auto" w:fill="auto"/>
          </w:tcPr>
          <w:p w:rsidR="00BE5A8A" w:rsidRPr="00901600" w:rsidRDefault="00BE5A8A" w:rsidP="00FB1E0B">
            <w:pPr>
              <w:pStyle w:val="Default"/>
              <w:jc w:val="both"/>
              <w:rPr>
                <w:sz w:val="22"/>
                <w:szCs w:val="22"/>
              </w:rPr>
            </w:pPr>
            <w:r w:rsidRPr="00B30D33">
              <w:rPr>
                <w:sz w:val="22"/>
                <w:szCs w:val="22"/>
              </w:rPr>
              <w:t>Vertinama</w:t>
            </w:r>
            <w:r w:rsidRPr="00D106A8">
              <w:rPr>
                <w:sz w:val="22"/>
                <w:szCs w:val="22"/>
              </w:rPr>
              <w:t xml:space="preserve"> vadovaujantis vietos projekto paraiškos 2 dalies „Bendra informacija apie vietos projektą“ 2.3. eilutėje „Informacija apie vietos projekto partnerius“, paraiškos 3 dalyje „Vietos projekto idėjos aprašymas“ pateikta informacija ir 4 dalyje „Vietos projekto atitiktis vietos projektų atrankos kriterijams“ pateikta informacija</w:t>
            </w:r>
            <w:r>
              <w:rPr>
                <w:sz w:val="22"/>
                <w:szCs w:val="22"/>
              </w:rPr>
              <w:t>. P</w:t>
            </w:r>
            <w:r w:rsidRPr="00F13098">
              <w:rPr>
                <w:sz w:val="22"/>
                <w:szCs w:val="22"/>
              </w:rPr>
              <w:t xml:space="preserve">araiškoje ir prie jos pridedamuose </w:t>
            </w:r>
            <w:r w:rsidRPr="00F13098">
              <w:rPr>
                <w:sz w:val="22"/>
                <w:szCs w:val="22"/>
              </w:rPr>
              <w:lastRenderedPageBreak/>
              <w:t xml:space="preserve">dokumentuose </w:t>
            </w:r>
            <w:r w:rsidRPr="00194F87">
              <w:rPr>
                <w:sz w:val="22"/>
                <w:szCs w:val="22"/>
              </w:rPr>
              <w:t>(</w:t>
            </w:r>
            <w:r>
              <w:rPr>
                <w:sz w:val="22"/>
                <w:szCs w:val="22"/>
              </w:rPr>
              <w:t>p</w:t>
            </w:r>
            <w:r w:rsidRPr="00F13098">
              <w:rPr>
                <w:sz w:val="22"/>
                <w:szCs w:val="22"/>
              </w:rPr>
              <w:t xml:space="preserve">areiškėjas turės pateikti jungtinės veiklos sutartį (- </w:t>
            </w:r>
            <w:proofErr w:type="spellStart"/>
            <w:r w:rsidRPr="00F13098">
              <w:rPr>
                <w:sz w:val="22"/>
                <w:szCs w:val="22"/>
              </w:rPr>
              <w:t>is</w:t>
            </w:r>
            <w:proofErr w:type="spellEnd"/>
            <w:r>
              <w:rPr>
                <w:sz w:val="22"/>
                <w:szCs w:val="22"/>
              </w:rPr>
              <w:t>)</w:t>
            </w:r>
            <w:r w:rsidRPr="00F13098">
              <w:rPr>
                <w:sz w:val="22"/>
                <w:szCs w:val="22"/>
              </w:rPr>
              <w:t>.</w:t>
            </w:r>
          </w:p>
        </w:tc>
        <w:tc>
          <w:tcPr>
            <w:tcW w:w="4820" w:type="dxa"/>
            <w:shd w:val="clear" w:color="auto" w:fill="auto"/>
          </w:tcPr>
          <w:p w:rsidR="00BE5A8A" w:rsidRPr="00901600" w:rsidRDefault="00BE5A8A" w:rsidP="00FB1E0B">
            <w:pPr>
              <w:jc w:val="both"/>
              <w:rPr>
                <w:sz w:val="22"/>
                <w:szCs w:val="22"/>
              </w:rPr>
            </w:pPr>
            <w:r w:rsidRPr="00AC704B">
              <w:rPr>
                <w:sz w:val="22"/>
                <w:szCs w:val="22"/>
              </w:rPr>
              <w:lastRenderedPageBreak/>
              <w:t xml:space="preserve">Atitiktis vertinama tik vietos projekto paraiškos </w:t>
            </w:r>
            <w:r>
              <w:rPr>
                <w:sz w:val="22"/>
                <w:szCs w:val="22"/>
              </w:rPr>
              <w:t xml:space="preserve">atrankos </w:t>
            </w:r>
            <w:r w:rsidRPr="00AC704B">
              <w:rPr>
                <w:sz w:val="22"/>
                <w:szCs w:val="22"/>
              </w:rPr>
              <w:t>vertinimo metu.</w:t>
            </w:r>
          </w:p>
        </w:tc>
      </w:tr>
      <w:tr w:rsidR="00871305" w:rsidRPr="009B5B1D" w:rsidTr="00C95BE1">
        <w:tc>
          <w:tcPr>
            <w:tcW w:w="756" w:type="dxa"/>
            <w:shd w:val="clear" w:color="auto" w:fill="auto"/>
          </w:tcPr>
          <w:p w:rsidR="00871305" w:rsidRPr="009B5B1D" w:rsidRDefault="00871305" w:rsidP="00C95BE1">
            <w:pPr>
              <w:rPr>
                <w:sz w:val="22"/>
                <w:szCs w:val="22"/>
              </w:rPr>
            </w:pPr>
            <w:r w:rsidRPr="009B5B1D">
              <w:rPr>
                <w:sz w:val="22"/>
                <w:szCs w:val="22"/>
              </w:rPr>
              <w:lastRenderedPageBreak/>
              <w:t>1.1.</w:t>
            </w:r>
          </w:p>
        </w:tc>
        <w:tc>
          <w:tcPr>
            <w:tcW w:w="3873" w:type="dxa"/>
            <w:shd w:val="clear" w:color="auto" w:fill="auto"/>
          </w:tcPr>
          <w:p w:rsidR="00871305" w:rsidRPr="00D106A8" w:rsidRDefault="00871305" w:rsidP="00871305">
            <w:pPr>
              <w:pStyle w:val="Default"/>
              <w:rPr>
                <w:sz w:val="22"/>
                <w:szCs w:val="22"/>
              </w:rPr>
            </w:pPr>
            <w:r w:rsidRPr="00D106A8">
              <w:rPr>
                <w:sz w:val="22"/>
                <w:szCs w:val="22"/>
              </w:rPr>
              <w:t xml:space="preserve"> Projektas įgyvendinamas partnerystėje su trimis ir daugiau </w:t>
            </w:r>
            <w:r>
              <w:rPr>
                <w:sz w:val="22"/>
                <w:szCs w:val="22"/>
              </w:rPr>
              <w:t>subjektų</w:t>
            </w:r>
            <w:r w:rsidRPr="00D106A8">
              <w:rPr>
                <w:sz w:val="22"/>
                <w:szCs w:val="22"/>
              </w:rPr>
              <w:t xml:space="preserve">. </w:t>
            </w:r>
          </w:p>
        </w:tc>
        <w:tc>
          <w:tcPr>
            <w:tcW w:w="1635" w:type="dxa"/>
            <w:shd w:val="clear" w:color="auto" w:fill="auto"/>
          </w:tcPr>
          <w:p w:rsidR="00871305" w:rsidRPr="00FF2A16" w:rsidRDefault="00807D70" w:rsidP="00FB1E0B">
            <w:pPr>
              <w:jc w:val="center"/>
              <w:rPr>
                <w:sz w:val="22"/>
                <w:szCs w:val="22"/>
              </w:rPr>
            </w:pPr>
            <w:r>
              <w:rPr>
                <w:sz w:val="22"/>
                <w:szCs w:val="22"/>
              </w:rPr>
              <w:t>40</w:t>
            </w:r>
          </w:p>
        </w:tc>
        <w:tc>
          <w:tcPr>
            <w:tcW w:w="4079" w:type="dxa"/>
            <w:gridSpan w:val="2"/>
            <w:shd w:val="clear" w:color="auto" w:fill="auto"/>
          </w:tcPr>
          <w:p w:rsidR="00871305" w:rsidRPr="009B5B1D" w:rsidRDefault="00871305" w:rsidP="00C95BE1">
            <w:pPr>
              <w:jc w:val="both"/>
              <w:rPr>
                <w:sz w:val="22"/>
                <w:szCs w:val="22"/>
              </w:rPr>
            </w:pPr>
          </w:p>
        </w:tc>
        <w:tc>
          <w:tcPr>
            <w:tcW w:w="4820" w:type="dxa"/>
            <w:shd w:val="clear" w:color="auto" w:fill="auto"/>
          </w:tcPr>
          <w:p w:rsidR="00871305" w:rsidRPr="009B5B1D" w:rsidRDefault="00871305" w:rsidP="00C95BE1">
            <w:pPr>
              <w:jc w:val="both"/>
              <w:rPr>
                <w:sz w:val="22"/>
                <w:szCs w:val="22"/>
              </w:rPr>
            </w:pPr>
          </w:p>
        </w:tc>
      </w:tr>
      <w:tr w:rsidR="00871305" w:rsidRPr="009B5B1D" w:rsidTr="00C95BE1">
        <w:tc>
          <w:tcPr>
            <w:tcW w:w="756" w:type="dxa"/>
            <w:shd w:val="clear" w:color="auto" w:fill="auto"/>
          </w:tcPr>
          <w:p w:rsidR="00871305" w:rsidRPr="009B5B1D" w:rsidRDefault="00871305" w:rsidP="00C95BE1">
            <w:pPr>
              <w:rPr>
                <w:sz w:val="22"/>
                <w:szCs w:val="22"/>
              </w:rPr>
            </w:pPr>
            <w:r w:rsidRPr="009B5B1D">
              <w:rPr>
                <w:sz w:val="22"/>
                <w:szCs w:val="22"/>
              </w:rPr>
              <w:t>1.2.</w:t>
            </w:r>
          </w:p>
        </w:tc>
        <w:tc>
          <w:tcPr>
            <w:tcW w:w="3873" w:type="dxa"/>
            <w:shd w:val="clear" w:color="auto" w:fill="auto"/>
          </w:tcPr>
          <w:p w:rsidR="00871305" w:rsidRPr="00D106A8" w:rsidRDefault="00871305" w:rsidP="00871305">
            <w:pPr>
              <w:pStyle w:val="Default"/>
              <w:rPr>
                <w:sz w:val="22"/>
                <w:szCs w:val="22"/>
              </w:rPr>
            </w:pPr>
            <w:r w:rsidRPr="00D106A8">
              <w:rPr>
                <w:sz w:val="22"/>
                <w:szCs w:val="22"/>
              </w:rPr>
              <w:t xml:space="preserve"> Projektas įgyvendinamas partnerystėje su dviem </w:t>
            </w:r>
            <w:r>
              <w:rPr>
                <w:sz w:val="22"/>
                <w:szCs w:val="22"/>
              </w:rPr>
              <w:t>subjektais</w:t>
            </w:r>
            <w:r w:rsidRPr="00D106A8">
              <w:rPr>
                <w:sz w:val="22"/>
                <w:szCs w:val="22"/>
              </w:rPr>
              <w:t xml:space="preserve">. </w:t>
            </w:r>
          </w:p>
        </w:tc>
        <w:tc>
          <w:tcPr>
            <w:tcW w:w="1635" w:type="dxa"/>
            <w:shd w:val="clear" w:color="auto" w:fill="auto"/>
          </w:tcPr>
          <w:p w:rsidR="00871305" w:rsidRPr="00FF2A16" w:rsidRDefault="00807D70" w:rsidP="00FB1E0B">
            <w:pPr>
              <w:jc w:val="center"/>
              <w:rPr>
                <w:sz w:val="22"/>
                <w:szCs w:val="22"/>
              </w:rPr>
            </w:pPr>
            <w:r>
              <w:rPr>
                <w:sz w:val="22"/>
                <w:szCs w:val="22"/>
              </w:rPr>
              <w:t>30</w:t>
            </w:r>
          </w:p>
        </w:tc>
        <w:tc>
          <w:tcPr>
            <w:tcW w:w="4079" w:type="dxa"/>
            <w:gridSpan w:val="2"/>
            <w:shd w:val="clear" w:color="auto" w:fill="auto"/>
          </w:tcPr>
          <w:p w:rsidR="00871305" w:rsidRPr="009B5B1D" w:rsidRDefault="00871305" w:rsidP="00C95BE1">
            <w:pPr>
              <w:jc w:val="both"/>
              <w:rPr>
                <w:sz w:val="22"/>
                <w:szCs w:val="22"/>
              </w:rPr>
            </w:pPr>
          </w:p>
        </w:tc>
        <w:tc>
          <w:tcPr>
            <w:tcW w:w="4820" w:type="dxa"/>
            <w:shd w:val="clear" w:color="auto" w:fill="auto"/>
          </w:tcPr>
          <w:p w:rsidR="00871305" w:rsidRPr="009B5B1D" w:rsidRDefault="00871305" w:rsidP="00C95BE1">
            <w:pPr>
              <w:jc w:val="both"/>
              <w:rPr>
                <w:sz w:val="22"/>
                <w:szCs w:val="22"/>
              </w:rPr>
            </w:pPr>
          </w:p>
        </w:tc>
      </w:tr>
      <w:tr w:rsidR="00C95BE1" w:rsidRPr="009B5B1D" w:rsidTr="00C95BE1">
        <w:tc>
          <w:tcPr>
            <w:tcW w:w="756" w:type="dxa"/>
            <w:shd w:val="clear" w:color="auto" w:fill="auto"/>
          </w:tcPr>
          <w:p w:rsidR="00C95BE1" w:rsidRPr="009B5B1D" w:rsidRDefault="00C95BE1" w:rsidP="00C95BE1">
            <w:pPr>
              <w:rPr>
                <w:sz w:val="22"/>
                <w:szCs w:val="22"/>
              </w:rPr>
            </w:pPr>
          </w:p>
        </w:tc>
        <w:tc>
          <w:tcPr>
            <w:tcW w:w="3873" w:type="dxa"/>
            <w:shd w:val="clear" w:color="auto" w:fill="auto"/>
          </w:tcPr>
          <w:p w:rsidR="00C95BE1" w:rsidRPr="009B5B1D" w:rsidRDefault="00C95BE1" w:rsidP="00C95BE1">
            <w:pPr>
              <w:jc w:val="both"/>
              <w:rPr>
                <w:sz w:val="22"/>
                <w:szCs w:val="22"/>
              </w:rPr>
            </w:pPr>
          </w:p>
        </w:tc>
        <w:tc>
          <w:tcPr>
            <w:tcW w:w="1635" w:type="dxa"/>
            <w:shd w:val="clear" w:color="auto" w:fill="auto"/>
          </w:tcPr>
          <w:p w:rsidR="00C95BE1" w:rsidRPr="009B5B1D" w:rsidRDefault="00C95BE1" w:rsidP="00C95BE1">
            <w:pPr>
              <w:jc w:val="center"/>
              <w:rPr>
                <w:sz w:val="22"/>
                <w:szCs w:val="22"/>
              </w:rPr>
            </w:pPr>
          </w:p>
        </w:tc>
        <w:tc>
          <w:tcPr>
            <w:tcW w:w="4079" w:type="dxa"/>
            <w:gridSpan w:val="2"/>
            <w:shd w:val="clear" w:color="auto" w:fill="auto"/>
          </w:tcPr>
          <w:p w:rsidR="00C95BE1" w:rsidRPr="009B5B1D" w:rsidRDefault="00C95BE1" w:rsidP="00C95BE1">
            <w:pPr>
              <w:jc w:val="both"/>
              <w:rPr>
                <w:sz w:val="22"/>
                <w:szCs w:val="22"/>
              </w:rPr>
            </w:pPr>
          </w:p>
        </w:tc>
        <w:tc>
          <w:tcPr>
            <w:tcW w:w="4820" w:type="dxa"/>
            <w:shd w:val="clear" w:color="auto" w:fill="auto"/>
          </w:tcPr>
          <w:p w:rsidR="00C95BE1" w:rsidRPr="009B5B1D" w:rsidRDefault="00C95BE1" w:rsidP="00C95BE1">
            <w:pPr>
              <w:jc w:val="both"/>
              <w:rPr>
                <w:sz w:val="22"/>
                <w:szCs w:val="22"/>
              </w:rPr>
            </w:pPr>
          </w:p>
        </w:tc>
      </w:tr>
      <w:tr w:rsidR="00BE5A8A" w:rsidRPr="009B5B1D" w:rsidTr="00C95BE1">
        <w:tc>
          <w:tcPr>
            <w:tcW w:w="756" w:type="dxa"/>
            <w:shd w:val="clear" w:color="auto" w:fill="auto"/>
            <w:vAlign w:val="center"/>
          </w:tcPr>
          <w:p w:rsidR="00BE5A8A" w:rsidRPr="009B5B1D" w:rsidRDefault="00BE5A8A" w:rsidP="00C95BE1">
            <w:pPr>
              <w:rPr>
                <w:b/>
                <w:sz w:val="22"/>
                <w:szCs w:val="22"/>
              </w:rPr>
            </w:pPr>
            <w:r w:rsidRPr="009B5B1D">
              <w:rPr>
                <w:b/>
                <w:sz w:val="22"/>
                <w:szCs w:val="22"/>
              </w:rPr>
              <w:t>2.</w:t>
            </w:r>
          </w:p>
        </w:tc>
        <w:tc>
          <w:tcPr>
            <w:tcW w:w="3873" w:type="dxa"/>
            <w:shd w:val="clear" w:color="auto" w:fill="auto"/>
          </w:tcPr>
          <w:p w:rsidR="00BE5A8A" w:rsidRPr="00901600" w:rsidRDefault="00BE5A8A" w:rsidP="00B73D60">
            <w:pPr>
              <w:jc w:val="both"/>
              <w:rPr>
                <w:b/>
                <w:sz w:val="22"/>
                <w:szCs w:val="22"/>
              </w:rPr>
            </w:pPr>
            <w:r>
              <w:rPr>
                <w:b/>
                <w:sz w:val="22"/>
                <w:szCs w:val="22"/>
              </w:rPr>
              <w:t>Projekt</w:t>
            </w:r>
            <w:r w:rsidR="00B73D60">
              <w:rPr>
                <w:b/>
                <w:sz w:val="22"/>
                <w:szCs w:val="22"/>
              </w:rPr>
              <w:t>e</w:t>
            </w:r>
            <w:r>
              <w:rPr>
                <w:b/>
                <w:sz w:val="22"/>
                <w:szCs w:val="22"/>
              </w:rPr>
              <w:t xml:space="preserve"> </w:t>
            </w:r>
            <w:r w:rsidR="00C57C54">
              <w:rPr>
                <w:b/>
                <w:sz w:val="22"/>
                <w:szCs w:val="22"/>
              </w:rPr>
              <w:t>numatytas didesnis naudos gavėjų skaičius</w:t>
            </w:r>
            <w:r w:rsidR="00657CC0">
              <w:rPr>
                <w:b/>
                <w:sz w:val="22"/>
                <w:szCs w:val="22"/>
              </w:rPr>
              <w:t>.</w:t>
            </w:r>
            <w:r w:rsidRPr="00901600">
              <w:rPr>
                <w:sz w:val="22"/>
                <w:szCs w:val="22"/>
              </w:rPr>
              <w:t xml:space="preserve"> Šis atrankos kriterijus detalizuojamas taip:</w:t>
            </w:r>
          </w:p>
        </w:tc>
        <w:tc>
          <w:tcPr>
            <w:tcW w:w="1635" w:type="dxa"/>
            <w:shd w:val="clear" w:color="auto" w:fill="auto"/>
          </w:tcPr>
          <w:p w:rsidR="00BE5A8A" w:rsidRPr="00901600" w:rsidRDefault="00002D74" w:rsidP="00FB1E0B">
            <w:pPr>
              <w:jc w:val="center"/>
              <w:rPr>
                <w:b/>
                <w:sz w:val="22"/>
                <w:szCs w:val="22"/>
              </w:rPr>
            </w:pPr>
            <w:r>
              <w:rPr>
                <w:b/>
                <w:sz w:val="22"/>
                <w:szCs w:val="22"/>
              </w:rPr>
              <w:t>30</w:t>
            </w:r>
          </w:p>
        </w:tc>
        <w:tc>
          <w:tcPr>
            <w:tcW w:w="4079" w:type="dxa"/>
            <w:gridSpan w:val="2"/>
            <w:shd w:val="clear" w:color="auto" w:fill="auto"/>
          </w:tcPr>
          <w:p w:rsidR="00A15451" w:rsidRPr="00A15451" w:rsidRDefault="00BE5A8A" w:rsidP="00A15451">
            <w:pPr>
              <w:pStyle w:val="Default"/>
              <w:jc w:val="both"/>
              <w:rPr>
                <w:sz w:val="22"/>
                <w:szCs w:val="22"/>
              </w:rPr>
            </w:pPr>
            <w:r w:rsidRPr="00D106A8">
              <w:rPr>
                <w:sz w:val="22"/>
                <w:szCs w:val="22"/>
              </w:rPr>
              <w:t>Vertinama bus pagal paraiškos 3 dalyje „Vietos projekto idėjos aprašymas“ pateiktą informaciją ir kartu su</w:t>
            </w:r>
            <w:r w:rsidR="00A15451">
              <w:rPr>
                <w:sz w:val="22"/>
                <w:szCs w:val="22"/>
              </w:rPr>
              <w:t xml:space="preserve"> paraiška pateiktus dokumentus </w:t>
            </w:r>
            <w:r w:rsidR="00A15451" w:rsidRPr="001F71D2">
              <w:rPr>
                <w:rFonts w:eastAsia="Times New Roman"/>
                <w:sz w:val="22"/>
                <w:szCs w:val="22"/>
                <w:lang w:eastAsia="lt-LT"/>
              </w:rPr>
              <w:t>(pvz. seniūnijos pažyma ir pan.)</w:t>
            </w:r>
          </w:p>
          <w:p w:rsidR="00BE5A8A" w:rsidRPr="00D106A8" w:rsidRDefault="00BE5A8A" w:rsidP="00FB1E0B">
            <w:pPr>
              <w:pStyle w:val="Default"/>
              <w:jc w:val="both"/>
              <w:rPr>
                <w:sz w:val="23"/>
                <w:szCs w:val="23"/>
              </w:rPr>
            </w:pPr>
          </w:p>
        </w:tc>
        <w:tc>
          <w:tcPr>
            <w:tcW w:w="4820" w:type="dxa"/>
            <w:shd w:val="clear" w:color="auto" w:fill="auto"/>
          </w:tcPr>
          <w:p w:rsidR="00BE5A8A" w:rsidRPr="00901600" w:rsidRDefault="00BE5A8A" w:rsidP="00FB1E0B">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6C3F3C" w:rsidRPr="009B5B1D" w:rsidTr="00C95BE1">
        <w:tc>
          <w:tcPr>
            <w:tcW w:w="756" w:type="dxa"/>
            <w:shd w:val="clear" w:color="auto" w:fill="auto"/>
          </w:tcPr>
          <w:p w:rsidR="006C3F3C" w:rsidRPr="009B5B1D" w:rsidRDefault="006C3F3C" w:rsidP="00C95BE1">
            <w:pPr>
              <w:rPr>
                <w:sz w:val="22"/>
                <w:szCs w:val="22"/>
              </w:rPr>
            </w:pPr>
            <w:r w:rsidRPr="009B5B1D">
              <w:rPr>
                <w:sz w:val="22"/>
                <w:szCs w:val="22"/>
              </w:rPr>
              <w:t>2.1.</w:t>
            </w:r>
          </w:p>
        </w:tc>
        <w:tc>
          <w:tcPr>
            <w:tcW w:w="3873" w:type="dxa"/>
            <w:shd w:val="clear" w:color="auto" w:fill="auto"/>
          </w:tcPr>
          <w:p w:rsidR="006C3F3C" w:rsidRPr="00056DA1" w:rsidRDefault="006C3F3C" w:rsidP="008639D1">
            <w:pPr>
              <w:pStyle w:val="Default"/>
              <w:rPr>
                <w:sz w:val="23"/>
                <w:szCs w:val="23"/>
              </w:rPr>
            </w:pPr>
            <w:r w:rsidRPr="00056DA1">
              <w:rPr>
                <w:sz w:val="23"/>
                <w:szCs w:val="23"/>
              </w:rPr>
              <w:t>Projekt</w:t>
            </w:r>
            <w:r w:rsidR="00A15451">
              <w:rPr>
                <w:sz w:val="23"/>
                <w:szCs w:val="23"/>
              </w:rPr>
              <w:t>e</w:t>
            </w:r>
            <w:r w:rsidRPr="00056DA1">
              <w:rPr>
                <w:sz w:val="23"/>
                <w:szCs w:val="23"/>
              </w:rPr>
              <w:t xml:space="preserve"> </w:t>
            </w:r>
            <w:r w:rsidR="00A15451">
              <w:rPr>
                <w:sz w:val="23"/>
                <w:szCs w:val="23"/>
              </w:rPr>
              <w:t>numatytas naudos gavėjų skaičius</w:t>
            </w:r>
            <w:r w:rsidRPr="00056DA1">
              <w:rPr>
                <w:sz w:val="23"/>
                <w:szCs w:val="23"/>
              </w:rPr>
              <w:t xml:space="preserve"> 1001</w:t>
            </w:r>
            <w:r w:rsidR="008639D1">
              <w:rPr>
                <w:sz w:val="23"/>
                <w:szCs w:val="23"/>
              </w:rPr>
              <w:t xml:space="preserve"> ir daugiau</w:t>
            </w:r>
            <w:r w:rsidRPr="00056DA1">
              <w:rPr>
                <w:sz w:val="23"/>
                <w:szCs w:val="23"/>
              </w:rPr>
              <w:t xml:space="preserve"> </w:t>
            </w:r>
            <w:r w:rsidR="00A15451">
              <w:rPr>
                <w:sz w:val="23"/>
                <w:szCs w:val="23"/>
              </w:rPr>
              <w:t>.</w:t>
            </w:r>
            <w:r w:rsidRPr="00056DA1">
              <w:rPr>
                <w:sz w:val="23"/>
                <w:szCs w:val="23"/>
              </w:rPr>
              <w:t xml:space="preserve"> </w:t>
            </w:r>
          </w:p>
        </w:tc>
        <w:tc>
          <w:tcPr>
            <w:tcW w:w="1635" w:type="dxa"/>
            <w:shd w:val="clear" w:color="auto" w:fill="auto"/>
          </w:tcPr>
          <w:p w:rsidR="006C3F3C" w:rsidRPr="00056DA1" w:rsidRDefault="00807D70" w:rsidP="00FB1E0B">
            <w:pPr>
              <w:jc w:val="center"/>
              <w:rPr>
                <w:sz w:val="22"/>
                <w:szCs w:val="22"/>
              </w:rPr>
            </w:pPr>
            <w:r>
              <w:rPr>
                <w:sz w:val="22"/>
                <w:szCs w:val="22"/>
              </w:rPr>
              <w:t>30</w:t>
            </w:r>
          </w:p>
        </w:tc>
        <w:tc>
          <w:tcPr>
            <w:tcW w:w="4079" w:type="dxa"/>
            <w:gridSpan w:val="2"/>
            <w:shd w:val="clear" w:color="auto" w:fill="auto"/>
          </w:tcPr>
          <w:p w:rsidR="006C3F3C" w:rsidRPr="009B5B1D" w:rsidRDefault="006C3F3C" w:rsidP="00C95BE1">
            <w:pPr>
              <w:jc w:val="both"/>
              <w:rPr>
                <w:sz w:val="22"/>
                <w:szCs w:val="22"/>
              </w:rPr>
            </w:pPr>
          </w:p>
        </w:tc>
        <w:tc>
          <w:tcPr>
            <w:tcW w:w="4820" w:type="dxa"/>
            <w:shd w:val="clear" w:color="auto" w:fill="auto"/>
          </w:tcPr>
          <w:p w:rsidR="006C3F3C" w:rsidRPr="009B5B1D" w:rsidRDefault="006C3F3C" w:rsidP="00C95BE1">
            <w:pPr>
              <w:jc w:val="both"/>
              <w:rPr>
                <w:sz w:val="22"/>
                <w:szCs w:val="22"/>
              </w:rPr>
            </w:pPr>
          </w:p>
        </w:tc>
      </w:tr>
      <w:tr w:rsidR="006C3F3C" w:rsidRPr="009B5B1D" w:rsidTr="00C95BE1">
        <w:tc>
          <w:tcPr>
            <w:tcW w:w="756" w:type="dxa"/>
            <w:shd w:val="clear" w:color="auto" w:fill="auto"/>
          </w:tcPr>
          <w:p w:rsidR="006C3F3C" w:rsidRPr="009B5B1D" w:rsidRDefault="006C3F3C" w:rsidP="00C95BE1">
            <w:pPr>
              <w:rPr>
                <w:sz w:val="22"/>
                <w:szCs w:val="22"/>
              </w:rPr>
            </w:pPr>
            <w:r w:rsidRPr="009B5B1D">
              <w:rPr>
                <w:sz w:val="22"/>
                <w:szCs w:val="22"/>
              </w:rPr>
              <w:t>2.2.</w:t>
            </w:r>
          </w:p>
        </w:tc>
        <w:tc>
          <w:tcPr>
            <w:tcW w:w="3873" w:type="dxa"/>
            <w:shd w:val="clear" w:color="auto" w:fill="auto"/>
          </w:tcPr>
          <w:p w:rsidR="006C3F3C" w:rsidRPr="00056DA1" w:rsidRDefault="00A15451" w:rsidP="003351D6">
            <w:pPr>
              <w:pStyle w:val="Default"/>
              <w:rPr>
                <w:sz w:val="23"/>
                <w:szCs w:val="23"/>
              </w:rPr>
            </w:pPr>
            <w:r w:rsidRPr="00056DA1">
              <w:rPr>
                <w:sz w:val="23"/>
                <w:szCs w:val="23"/>
              </w:rPr>
              <w:t>Projekt</w:t>
            </w:r>
            <w:r>
              <w:rPr>
                <w:sz w:val="23"/>
                <w:szCs w:val="23"/>
              </w:rPr>
              <w:t>e</w:t>
            </w:r>
            <w:r w:rsidRPr="00056DA1">
              <w:rPr>
                <w:sz w:val="23"/>
                <w:szCs w:val="23"/>
              </w:rPr>
              <w:t xml:space="preserve"> </w:t>
            </w:r>
            <w:r>
              <w:rPr>
                <w:sz w:val="23"/>
                <w:szCs w:val="23"/>
              </w:rPr>
              <w:t>numatytas naudos gavėjų skaičius</w:t>
            </w:r>
            <w:r w:rsidRPr="00056DA1">
              <w:rPr>
                <w:sz w:val="23"/>
                <w:szCs w:val="23"/>
              </w:rPr>
              <w:t xml:space="preserve"> </w:t>
            </w:r>
            <w:r>
              <w:rPr>
                <w:sz w:val="23"/>
                <w:szCs w:val="23"/>
              </w:rPr>
              <w:t xml:space="preserve">nuo </w:t>
            </w:r>
            <w:r w:rsidR="006C3F3C" w:rsidRPr="00056DA1">
              <w:rPr>
                <w:sz w:val="23"/>
                <w:szCs w:val="23"/>
              </w:rPr>
              <w:t>501 iki 1000 (</w:t>
            </w:r>
            <w:r w:rsidR="003351D6">
              <w:rPr>
                <w:sz w:val="23"/>
                <w:szCs w:val="23"/>
              </w:rPr>
              <w:t>įska</w:t>
            </w:r>
            <w:r w:rsidR="004608A5">
              <w:rPr>
                <w:sz w:val="23"/>
                <w:szCs w:val="23"/>
              </w:rPr>
              <w:t>i</w:t>
            </w:r>
            <w:r w:rsidR="003351D6">
              <w:rPr>
                <w:sz w:val="23"/>
                <w:szCs w:val="23"/>
              </w:rPr>
              <w:t>tytinai</w:t>
            </w:r>
            <w:r w:rsidR="006C3F3C" w:rsidRPr="00056DA1">
              <w:rPr>
                <w:sz w:val="23"/>
                <w:szCs w:val="23"/>
              </w:rPr>
              <w:t xml:space="preserve">) </w:t>
            </w:r>
            <w:r>
              <w:rPr>
                <w:sz w:val="23"/>
                <w:szCs w:val="23"/>
              </w:rPr>
              <w:t>.</w:t>
            </w:r>
            <w:r w:rsidR="006C3F3C" w:rsidRPr="00056DA1">
              <w:rPr>
                <w:sz w:val="23"/>
                <w:szCs w:val="23"/>
              </w:rPr>
              <w:t xml:space="preserve"> </w:t>
            </w:r>
          </w:p>
        </w:tc>
        <w:tc>
          <w:tcPr>
            <w:tcW w:w="1635" w:type="dxa"/>
            <w:shd w:val="clear" w:color="auto" w:fill="auto"/>
          </w:tcPr>
          <w:p w:rsidR="006C3F3C" w:rsidRPr="00056DA1" w:rsidRDefault="006C3F3C" w:rsidP="00807D70">
            <w:pPr>
              <w:jc w:val="center"/>
              <w:rPr>
                <w:sz w:val="22"/>
                <w:szCs w:val="22"/>
              </w:rPr>
            </w:pPr>
            <w:r w:rsidRPr="00056DA1">
              <w:rPr>
                <w:sz w:val="22"/>
                <w:szCs w:val="22"/>
              </w:rPr>
              <w:t>2</w:t>
            </w:r>
            <w:r w:rsidR="00807D70">
              <w:rPr>
                <w:sz w:val="22"/>
                <w:szCs w:val="22"/>
              </w:rPr>
              <w:t>5</w:t>
            </w:r>
          </w:p>
        </w:tc>
        <w:tc>
          <w:tcPr>
            <w:tcW w:w="4079" w:type="dxa"/>
            <w:gridSpan w:val="2"/>
            <w:shd w:val="clear" w:color="auto" w:fill="auto"/>
          </w:tcPr>
          <w:p w:rsidR="006C3F3C" w:rsidRPr="009B5B1D" w:rsidRDefault="006C3F3C" w:rsidP="00C95BE1">
            <w:pPr>
              <w:jc w:val="both"/>
              <w:rPr>
                <w:sz w:val="22"/>
                <w:szCs w:val="22"/>
              </w:rPr>
            </w:pPr>
          </w:p>
        </w:tc>
        <w:tc>
          <w:tcPr>
            <w:tcW w:w="4820" w:type="dxa"/>
            <w:shd w:val="clear" w:color="auto" w:fill="auto"/>
          </w:tcPr>
          <w:p w:rsidR="006C3F3C" w:rsidRPr="009B5B1D" w:rsidRDefault="006C3F3C" w:rsidP="00C95BE1">
            <w:pPr>
              <w:jc w:val="both"/>
              <w:rPr>
                <w:sz w:val="22"/>
                <w:szCs w:val="22"/>
              </w:rPr>
            </w:pPr>
          </w:p>
        </w:tc>
      </w:tr>
      <w:tr w:rsidR="006C3F3C" w:rsidRPr="009B5B1D" w:rsidTr="00C95BE1">
        <w:tc>
          <w:tcPr>
            <w:tcW w:w="756" w:type="dxa"/>
            <w:shd w:val="clear" w:color="auto" w:fill="auto"/>
          </w:tcPr>
          <w:p w:rsidR="006C3F3C" w:rsidRPr="009B5B1D" w:rsidRDefault="00AC177E" w:rsidP="00C95BE1">
            <w:pPr>
              <w:rPr>
                <w:sz w:val="22"/>
                <w:szCs w:val="22"/>
              </w:rPr>
            </w:pPr>
            <w:r>
              <w:rPr>
                <w:sz w:val="22"/>
                <w:szCs w:val="22"/>
              </w:rPr>
              <w:t>2.3.</w:t>
            </w:r>
          </w:p>
        </w:tc>
        <w:tc>
          <w:tcPr>
            <w:tcW w:w="3873" w:type="dxa"/>
            <w:shd w:val="clear" w:color="auto" w:fill="auto"/>
          </w:tcPr>
          <w:p w:rsidR="006C3F3C" w:rsidRPr="00D106A8" w:rsidRDefault="00A15451" w:rsidP="003351D6">
            <w:pPr>
              <w:pStyle w:val="Default"/>
              <w:rPr>
                <w:sz w:val="23"/>
                <w:szCs w:val="23"/>
              </w:rPr>
            </w:pPr>
            <w:r w:rsidRPr="00056DA1">
              <w:rPr>
                <w:sz w:val="23"/>
                <w:szCs w:val="23"/>
              </w:rPr>
              <w:t>Projekt</w:t>
            </w:r>
            <w:r>
              <w:rPr>
                <w:sz w:val="23"/>
                <w:szCs w:val="23"/>
              </w:rPr>
              <w:t>e</w:t>
            </w:r>
            <w:r w:rsidRPr="00056DA1">
              <w:rPr>
                <w:sz w:val="23"/>
                <w:szCs w:val="23"/>
              </w:rPr>
              <w:t xml:space="preserve"> </w:t>
            </w:r>
            <w:r>
              <w:rPr>
                <w:sz w:val="23"/>
                <w:szCs w:val="23"/>
              </w:rPr>
              <w:t>numatytas naudos gavėjų skaičius</w:t>
            </w:r>
            <w:r w:rsidRPr="00D106A8">
              <w:rPr>
                <w:sz w:val="23"/>
                <w:szCs w:val="23"/>
              </w:rPr>
              <w:t xml:space="preserve"> </w:t>
            </w:r>
            <w:r w:rsidR="006C3F3C" w:rsidRPr="00D106A8">
              <w:rPr>
                <w:sz w:val="23"/>
                <w:szCs w:val="23"/>
              </w:rPr>
              <w:t>iki 500 (</w:t>
            </w:r>
            <w:r w:rsidR="003351D6">
              <w:rPr>
                <w:sz w:val="23"/>
                <w:szCs w:val="23"/>
              </w:rPr>
              <w:t>įska</w:t>
            </w:r>
            <w:r w:rsidR="004608A5">
              <w:rPr>
                <w:sz w:val="23"/>
                <w:szCs w:val="23"/>
              </w:rPr>
              <w:t>i</w:t>
            </w:r>
            <w:r w:rsidR="003351D6">
              <w:rPr>
                <w:sz w:val="23"/>
                <w:szCs w:val="23"/>
              </w:rPr>
              <w:t>tytinai</w:t>
            </w:r>
            <w:r w:rsidR="006C3F3C" w:rsidRPr="00D106A8">
              <w:rPr>
                <w:sz w:val="23"/>
                <w:szCs w:val="23"/>
              </w:rPr>
              <w:t xml:space="preserve">) </w:t>
            </w:r>
            <w:r>
              <w:rPr>
                <w:sz w:val="23"/>
                <w:szCs w:val="23"/>
              </w:rPr>
              <w:t>.</w:t>
            </w:r>
          </w:p>
        </w:tc>
        <w:tc>
          <w:tcPr>
            <w:tcW w:w="1635" w:type="dxa"/>
            <w:shd w:val="clear" w:color="auto" w:fill="auto"/>
          </w:tcPr>
          <w:p w:rsidR="006C3F3C" w:rsidRDefault="00807D70" w:rsidP="00FB1E0B">
            <w:pPr>
              <w:jc w:val="center"/>
              <w:rPr>
                <w:sz w:val="22"/>
                <w:szCs w:val="22"/>
              </w:rPr>
            </w:pPr>
            <w:r>
              <w:rPr>
                <w:sz w:val="22"/>
                <w:szCs w:val="22"/>
              </w:rPr>
              <w:t>20</w:t>
            </w:r>
          </w:p>
        </w:tc>
        <w:tc>
          <w:tcPr>
            <w:tcW w:w="4079" w:type="dxa"/>
            <w:gridSpan w:val="2"/>
            <w:shd w:val="clear" w:color="auto" w:fill="auto"/>
          </w:tcPr>
          <w:p w:rsidR="006C3F3C" w:rsidRPr="009B5B1D" w:rsidRDefault="006C3F3C" w:rsidP="00C95BE1">
            <w:pPr>
              <w:jc w:val="both"/>
              <w:rPr>
                <w:sz w:val="22"/>
                <w:szCs w:val="22"/>
              </w:rPr>
            </w:pPr>
          </w:p>
        </w:tc>
        <w:tc>
          <w:tcPr>
            <w:tcW w:w="4820" w:type="dxa"/>
            <w:shd w:val="clear" w:color="auto" w:fill="auto"/>
          </w:tcPr>
          <w:p w:rsidR="006C3F3C" w:rsidRPr="009B5B1D" w:rsidRDefault="006C3F3C" w:rsidP="00C95BE1">
            <w:pPr>
              <w:jc w:val="both"/>
              <w:rPr>
                <w:sz w:val="22"/>
                <w:szCs w:val="22"/>
              </w:rPr>
            </w:pPr>
          </w:p>
        </w:tc>
      </w:tr>
      <w:tr w:rsidR="00390BF1" w:rsidRPr="009B5B1D" w:rsidTr="00A129B3">
        <w:tc>
          <w:tcPr>
            <w:tcW w:w="756" w:type="dxa"/>
            <w:shd w:val="clear" w:color="auto" w:fill="auto"/>
            <w:vAlign w:val="center"/>
          </w:tcPr>
          <w:p w:rsidR="00390BF1" w:rsidRPr="00901600" w:rsidRDefault="00390BF1" w:rsidP="00402DB3">
            <w:pPr>
              <w:rPr>
                <w:b/>
                <w:sz w:val="22"/>
                <w:szCs w:val="22"/>
              </w:rPr>
            </w:pPr>
            <w:r w:rsidRPr="00901600">
              <w:rPr>
                <w:b/>
                <w:sz w:val="22"/>
                <w:szCs w:val="22"/>
              </w:rPr>
              <w:t>3.</w:t>
            </w:r>
          </w:p>
        </w:tc>
        <w:tc>
          <w:tcPr>
            <w:tcW w:w="3873" w:type="dxa"/>
            <w:shd w:val="clear" w:color="auto" w:fill="auto"/>
          </w:tcPr>
          <w:p w:rsidR="00390BF1" w:rsidRPr="00D106A8" w:rsidRDefault="00E05FD7" w:rsidP="00402DB3">
            <w:pPr>
              <w:pStyle w:val="Default"/>
              <w:rPr>
                <w:sz w:val="22"/>
                <w:szCs w:val="22"/>
              </w:rPr>
            </w:pPr>
            <w:r>
              <w:rPr>
                <w:b/>
                <w:bCs/>
                <w:sz w:val="22"/>
                <w:szCs w:val="22"/>
              </w:rPr>
              <w:t>Pareiškėjas turi patirt</w:t>
            </w:r>
            <w:r w:rsidR="0026259D">
              <w:rPr>
                <w:b/>
                <w:bCs/>
                <w:sz w:val="22"/>
                <w:szCs w:val="22"/>
              </w:rPr>
              <w:t xml:space="preserve">ies </w:t>
            </w:r>
            <w:r>
              <w:rPr>
                <w:b/>
                <w:bCs/>
                <w:sz w:val="22"/>
                <w:szCs w:val="22"/>
              </w:rPr>
              <w:t>projekte numatytoje veiklos srityje.</w:t>
            </w:r>
          </w:p>
          <w:p w:rsidR="00390BF1" w:rsidRPr="00901600" w:rsidRDefault="00390BF1" w:rsidP="00402DB3">
            <w:pPr>
              <w:jc w:val="both"/>
              <w:rPr>
                <w:b/>
                <w:sz w:val="22"/>
                <w:szCs w:val="22"/>
              </w:rPr>
            </w:pPr>
            <w:r w:rsidRPr="00901600">
              <w:rPr>
                <w:b/>
                <w:sz w:val="22"/>
                <w:szCs w:val="22"/>
              </w:rPr>
              <w:t xml:space="preserve"> </w:t>
            </w:r>
            <w:r w:rsidRPr="00901600">
              <w:rPr>
                <w:sz w:val="22"/>
                <w:szCs w:val="22"/>
              </w:rPr>
              <w:t>Šis atrankos kriterijus detalizuojamas taip:</w:t>
            </w:r>
          </w:p>
        </w:tc>
        <w:tc>
          <w:tcPr>
            <w:tcW w:w="1635" w:type="dxa"/>
            <w:shd w:val="clear" w:color="auto" w:fill="auto"/>
          </w:tcPr>
          <w:p w:rsidR="00390BF1" w:rsidRPr="00901600" w:rsidRDefault="00973E3B" w:rsidP="00402DB3">
            <w:pPr>
              <w:jc w:val="center"/>
              <w:rPr>
                <w:b/>
                <w:sz w:val="22"/>
                <w:szCs w:val="22"/>
              </w:rPr>
            </w:pPr>
            <w:r>
              <w:rPr>
                <w:b/>
                <w:sz w:val="22"/>
                <w:szCs w:val="22"/>
              </w:rPr>
              <w:t>30</w:t>
            </w:r>
          </w:p>
        </w:tc>
        <w:tc>
          <w:tcPr>
            <w:tcW w:w="4079" w:type="dxa"/>
            <w:gridSpan w:val="2"/>
            <w:shd w:val="clear" w:color="auto" w:fill="auto"/>
          </w:tcPr>
          <w:p w:rsidR="00390BF1" w:rsidRPr="009F3300" w:rsidRDefault="00390BF1" w:rsidP="00402DB3">
            <w:pPr>
              <w:pStyle w:val="Default"/>
              <w:jc w:val="both"/>
              <w:rPr>
                <w:sz w:val="22"/>
                <w:szCs w:val="22"/>
              </w:rPr>
            </w:pPr>
            <w:r w:rsidRPr="009F3300">
              <w:rPr>
                <w:sz w:val="22"/>
                <w:szCs w:val="22"/>
              </w:rPr>
              <w:t xml:space="preserve">Vertinama pagal pateiktus </w:t>
            </w:r>
            <w:r w:rsidR="00E05FD7">
              <w:rPr>
                <w:sz w:val="22"/>
                <w:szCs w:val="22"/>
              </w:rPr>
              <w:t>pareiškėjo pateiktus</w:t>
            </w:r>
            <w:r w:rsidRPr="009F3300">
              <w:rPr>
                <w:sz w:val="22"/>
                <w:szCs w:val="22"/>
              </w:rPr>
              <w:t xml:space="preserve"> dokumentus įrodančius atitiktį šiam kriterijui</w:t>
            </w:r>
            <w:r w:rsidR="00E05FD7">
              <w:rPr>
                <w:sz w:val="22"/>
                <w:szCs w:val="22"/>
              </w:rPr>
              <w:t xml:space="preserve"> (individualios veiklos pažymą, verslo liudijimą, darbo sutartį ir kiti dokumentai)</w:t>
            </w:r>
            <w:r w:rsidRPr="009F3300">
              <w:rPr>
                <w:sz w:val="22"/>
                <w:szCs w:val="22"/>
              </w:rPr>
              <w:t xml:space="preserve">. </w:t>
            </w:r>
          </w:p>
          <w:p w:rsidR="00390BF1" w:rsidRPr="00901600" w:rsidRDefault="00390BF1" w:rsidP="00402DB3">
            <w:pPr>
              <w:jc w:val="both"/>
              <w:rPr>
                <w:sz w:val="22"/>
                <w:szCs w:val="22"/>
              </w:rPr>
            </w:pPr>
          </w:p>
        </w:tc>
        <w:tc>
          <w:tcPr>
            <w:tcW w:w="4820" w:type="dxa"/>
            <w:shd w:val="clear" w:color="auto" w:fill="auto"/>
          </w:tcPr>
          <w:p w:rsidR="00390BF1" w:rsidRPr="00901600" w:rsidRDefault="00390BF1" w:rsidP="00402DB3">
            <w:pPr>
              <w:jc w:val="both"/>
              <w:rPr>
                <w:sz w:val="22"/>
                <w:szCs w:val="22"/>
              </w:rPr>
            </w:pPr>
            <w:r w:rsidRPr="00AC704B">
              <w:rPr>
                <w:sz w:val="22"/>
                <w:szCs w:val="22"/>
              </w:rPr>
              <w:t xml:space="preserve">Atitiktis vertinama tik vietos projekto paraiškos </w:t>
            </w:r>
            <w:r>
              <w:rPr>
                <w:sz w:val="22"/>
                <w:szCs w:val="22"/>
              </w:rPr>
              <w:t xml:space="preserve">atrankos </w:t>
            </w:r>
            <w:r w:rsidRPr="00AC704B">
              <w:rPr>
                <w:sz w:val="22"/>
                <w:szCs w:val="22"/>
              </w:rPr>
              <w:t>vertinimo metu.</w:t>
            </w:r>
          </w:p>
        </w:tc>
      </w:tr>
      <w:tr w:rsidR="00390BF1" w:rsidRPr="009B5B1D" w:rsidTr="00C95BE1">
        <w:tc>
          <w:tcPr>
            <w:tcW w:w="756" w:type="dxa"/>
            <w:shd w:val="clear" w:color="auto" w:fill="auto"/>
          </w:tcPr>
          <w:p w:rsidR="00390BF1" w:rsidRPr="00901600" w:rsidRDefault="00390BF1" w:rsidP="00402DB3">
            <w:pPr>
              <w:rPr>
                <w:sz w:val="22"/>
                <w:szCs w:val="22"/>
              </w:rPr>
            </w:pPr>
            <w:r w:rsidRPr="00901600">
              <w:rPr>
                <w:sz w:val="22"/>
                <w:szCs w:val="22"/>
              </w:rPr>
              <w:t>3.1.</w:t>
            </w:r>
          </w:p>
        </w:tc>
        <w:tc>
          <w:tcPr>
            <w:tcW w:w="3873" w:type="dxa"/>
            <w:shd w:val="clear" w:color="auto" w:fill="auto"/>
          </w:tcPr>
          <w:p w:rsidR="00390BF1" w:rsidRPr="00E82F19" w:rsidRDefault="00E66179" w:rsidP="00E66179">
            <w:pPr>
              <w:jc w:val="both"/>
              <w:rPr>
                <w:sz w:val="22"/>
                <w:szCs w:val="22"/>
              </w:rPr>
            </w:pPr>
            <w:r>
              <w:rPr>
                <w:sz w:val="22"/>
                <w:szCs w:val="22"/>
              </w:rPr>
              <w:t>Pareiškėjas turi daugiau, kaip vienerių metų patirtį numatytoje veiklos srityje .</w:t>
            </w:r>
          </w:p>
        </w:tc>
        <w:tc>
          <w:tcPr>
            <w:tcW w:w="1635" w:type="dxa"/>
            <w:shd w:val="clear" w:color="auto" w:fill="auto"/>
          </w:tcPr>
          <w:p w:rsidR="00390BF1" w:rsidRPr="00901600" w:rsidRDefault="00973E3B" w:rsidP="00402DB3">
            <w:pPr>
              <w:jc w:val="center"/>
              <w:rPr>
                <w:sz w:val="22"/>
                <w:szCs w:val="22"/>
              </w:rPr>
            </w:pPr>
            <w:r>
              <w:rPr>
                <w:sz w:val="22"/>
                <w:szCs w:val="22"/>
              </w:rPr>
              <w:t>30</w:t>
            </w:r>
          </w:p>
        </w:tc>
        <w:tc>
          <w:tcPr>
            <w:tcW w:w="4079" w:type="dxa"/>
            <w:gridSpan w:val="2"/>
            <w:shd w:val="clear" w:color="auto" w:fill="auto"/>
          </w:tcPr>
          <w:p w:rsidR="00390BF1" w:rsidRPr="00901600" w:rsidRDefault="00390BF1" w:rsidP="00402DB3">
            <w:pPr>
              <w:jc w:val="both"/>
              <w:rPr>
                <w:sz w:val="22"/>
                <w:szCs w:val="22"/>
              </w:rPr>
            </w:pPr>
          </w:p>
        </w:tc>
        <w:tc>
          <w:tcPr>
            <w:tcW w:w="4820" w:type="dxa"/>
            <w:shd w:val="clear" w:color="auto" w:fill="auto"/>
          </w:tcPr>
          <w:p w:rsidR="00390BF1" w:rsidRPr="00901600" w:rsidRDefault="00390BF1" w:rsidP="00402DB3">
            <w:pPr>
              <w:jc w:val="both"/>
              <w:rPr>
                <w:sz w:val="22"/>
                <w:szCs w:val="22"/>
              </w:rPr>
            </w:pPr>
          </w:p>
        </w:tc>
      </w:tr>
      <w:tr w:rsidR="00390BF1" w:rsidRPr="009B5B1D" w:rsidTr="00C95BE1">
        <w:tc>
          <w:tcPr>
            <w:tcW w:w="756" w:type="dxa"/>
            <w:shd w:val="clear" w:color="auto" w:fill="auto"/>
          </w:tcPr>
          <w:p w:rsidR="00390BF1" w:rsidRPr="00901600" w:rsidRDefault="00390BF1" w:rsidP="00402DB3">
            <w:pPr>
              <w:rPr>
                <w:sz w:val="22"/>
                <w:szCs w:val="22"/>
              </w:rPr>
            </w:pPr>
            <w:r w:rsidRPr="00901600">
              <w:rPr>
                <w:sz w:val="22"/>
                <w:szCs w:val="22"/>
              </w:rPr>
              <w:t>3.2.</w:t>
            </w:r>
          </w:p>
        </w:tc>
        <w:tc>
          <w:tcPr>
            <w:tcW w:w="3873" w:type="dxa"/>
            <w:shd w:val="clear" w:color="auto" w:fill="auto"/>
          </w:tcPr>
          <w:p w:rsidR="00E66179" w:rsidRPr="00E82F19" w:rsidRDefault="00E66179" w:rsidP="00E05FD7">
            <w:pPr>
              <w:jc w:val="both"/>
              <w:rPr>
                <w:sz w:val="22"/>
                <w:szCs w:val="22"/>
              </w:rPr>
            </w:pPr>
            <w:r>
              <w:rPr>
                <w:sz w:val="22"/>
                <w:szCs w:val="22"/>
              </w:rPr>
              <w:t>Pareiškėjas turi iki vienerių metų patirtį numatytoje veiklos srityje (</w:t>
            </w:r>
            <w:r w:rsidR="004608A5">
              <w:rPr>
                <w:sz w:val="23"/>
                <w:szCs w:val="23"/>
              </w:rPr>
              <w:t>įskaitytinai</w:t>
            </w:r>
            <w:r>
              <w:rPr>
                <w:sz w:val="22"/>
                <w:szCs w:val="22"/>
              </w:rPr>
              <w:t>)</w:t>
            </w:r>
          </w:p>
        </w:tc>
        <w:tc>
          <w:tcPr>
            <w:tcW w:w="1635" w:type="dxa"/>
            <w:shd w:val="clear" w:color="auto" w:fill="auto"/>
          </w:tcPr>
          <w:p w:rsidR="00390BF1" w:rsidRPr="00056DA1" w:rsidRDefault="00A00C5B" w:rsidP="00402DB3">
            <w:pPr>
              <w:jc w:val="center"/>
              <w:rPr>
                <w:sz w:val="22"/>
                <w:szCs w:val="22"/>
              </w:rPr>
            </w:pPr>
            <w:r>
              <w:rPr>
                <w:sz w:val="22"/>
                <w:szCs w:val="22"/>
              </w:rPr>
              <w:t>20</w:t>
            </w:r>
          </w:p>
        </w:tc>
        <w:tc>
          <w:tcPr>
            <w:tcW w:w="4079" w:type="dxa"/>
            <w:gridSpan w:val="2"/>
            <w:shd w:val="clear" w:color="auto" w:fill="auto"/>
          </w:tcPr>
          <w:p w:rsidR="00390BF1" w:rsidRPr="00901600" w:rsidRDefault="00390BF1" w:rsidP="00402DB3">
            <w:pPr>
              <w:jc w:val="both"/>
              <w:rPr>
                <w:sz w:val="22"/>
                <w:szCs w:val="22"/>
              </w:rPr>
            </w:pPr>
          </w:p>
        </w:tc>
        <w:tc>
          <w:tcPr>
            <w:tcW w:w="4820" w:type="dxa"/>
            <w:shd w:val="clear" w:color="auto" w:fill="auto"/>
          </w:tcPr>
          <w:p w:rsidR="00390BF1" w:rsidRPr="00901600" w:rsidRDefault="00390BF1" w:rsidP="00402DB3">
            <w:pPr>
              <w:jc w:val="both"/>
              <w:rPr>
                <w:sz w:val="22"/>
                <w:szCs w:val="22"/>
              </w:rPr>
            </w:pPr>
          </w:p>
        </w:tc>
      </w:tr>
      <w:tr w:rsidR="00390BF1" w:rsidRPr="009B5B1D" w:rsidTr="00C95BE1">
        <w:tc>
          <w:tcPr>
            <w:tcW w:w="756" w:type="dxa"/>
            <w:shd w:val="clear" w:color="auto" w:fill="auto"/>
          </w:tcPr>
          <w:p w:rsidR="00390BF1" w:rsidRPr="009B5B1D" w:rsidRDefault="00390BF1" w:rsidP="00C95BE1">
            <w:pPr>
              <w:rPr>
                <w:b/>
                <w:sz w:val="22"/>
                <w:szCs w:val="22"/>
              </w:rPr>
            </w:pPr>
          </w:p>
        </w:tc>
        <w:tc>
          <w:tcPr>
            <w:tcW w:w="3873" w:type="dxa"/>
            <w:shd w:val="clear" w:color="auto" w:fill="auto"/>
          </w:tcPr>
          <w:p w:rsidR="00390BF1" w:rsidRPr="00850527" w:rsidRDefault="00390BF1" w:rsidP="00FB1E0B">
            <w:pPr>
              <w:jc w:val="both"/>
              <w:rPr>
                <w:b/>
              </w:rPr>
            </w:pPr>
          </w:p>
        </w:tc>
        <w:tc>
          <w:tcPr>
            <w:tcW w:w="1635" w:type="dxa"/>
            <w:shd w:val="clear" w:color="auto" w:fill="auto"/>
          </w:tcPr>
          <w:p w:rsidR="00390BF1" w:rsidRDefault="00390BF1" w:rsidP="00FB1E0B">
            <w:pPr>
              <w:jc w:val="center"/>
              <w:rPr>
                <w:b/>
              </w:rPr>
            </w:pPr>
          </w:p>
        </w:tc>
        <w:tc>
          <w:tcPr>
            <w:tcW w:w="4079" w:type="dxa"/>
            <w:gridSpan w:val="2"/>
            <w:shd w:val="clear" w:color="auto" w:fill="auto"/>
          </w:tcPr>
          <w:p w:rsidR="00390BF1" w:rsidRDefault="00390BF1" w:rsidP="000D5717">
            <w:pPr>
              <w:jc w:val="both"/>
            </w:pPr>
          </w:p>
        </w:tc>
        <w:tc>
          <w:tcPr>
            <w:tcW w:w="4820" w:type="dxa"/>
            <w:shd w:val="clear" w:color="auto" w:fill="auto"/>
          </w:tcPr>
          <w:p w:rsidR="00390BF1" w:rsidRPr="00AC704B" w:rsidRDefault="00390BF1" w:rsidP="00C95BE1">
            <w:pPr>
              <w:jc w:val="both"/>
              <w:rPr>
                <w:sz w:val="22"/>
                <w:szCs w:val="22"/>
              </w:rPr>
            </w:pPr>
          </w:p>
        </w:tc>
      </w:tr>
      <w:tr w:rsidR="00C95BE1" w:rsidRPr="009B5B1D" w:rsidTr="00C95BE1">
        <w:tc>
          <w:tcPr>
            <w:tcW w:w="4629" w:type="dxa"/>
            <w:gridSpan w:val="2"/>
            <w:shd w:val="clear" w:color="auto" w:fill="auto"/>
          </w:tcPr>
          <w:p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rsidR="00C95BE1" w:rsidRPr="009B5B1D" w:rsidRDefault="00C95BE1" w:rsidP="00002D74">
            <w:pPr>
              <w:jc w:val="center"/>
              <w:rPr>
                <w:b/>
                <w:sz w:val="22"/>
                <w:szCs w:val="22"/>
              </w:rPr>
            </w:pPr>
            <w:r w:rsidRPr="009B5B1D">
              <w:rPr>
                <w:b/>
                <w:sz w:val="22"/>
                <w:szCs w:val="22"/>
              </w:rPr>
              <w:t>100</w:t>
            </w:r>
          </w:p>
        </w:tc>
        <w:tc>
          <w:tcPr>
            <w:tcW w:w="4079" w:type="dxa"/>
            <w:gridSpan w:val="2"/>
            <w:shd w:val="clear" w:color="auto" w:fill="auto"/>
          </w:tcPr>
          <w:p w:rsidR="00C95BE1" w:rsidRPr="009B5B1D" w:rsidRDefault="00C95BE1" w:rsidP="00C95BE1">
            <w:pPr>
              <w:jc w:val="both"/>
              <w:rPr>
                <w:b/>
                <w:sz w:val="22"/>
                <w:szCs w:val="22"/>
              </w:rPr>
            </w:pPr>
          </w:p>
        </w:tc>
        <w:tc>
          <w:tcPr>
            <w:tcW w:w="4820" w:type="dxa"/>
            <w:shd w:val="clear" w:color="auto" w:fill="auto"/>
          </w:tcPr>
          <w:p w:rsidR="00C95BE1" w:rsidRPr="009B5B1D" w:rsidRDefault="00C95BE1" w:rsidP="00C95BE1">
            <w:pPr>
              <w:jc w:val="both"/>
              <w:rPr>
                <w:b/>
                <w:sz w:val="22"/>
                <w:szCs w:val="22"/>
              </w:rPr>
            </w:pPr>
          </w:p>
        </w:tc>
      </w:tr>
    </w:tbl>
    <w:p w:rsidR="00B93CBC" w:rsidRDefault="00B93CBC">
      <w:pPr>
        <w:rPr>
          <w:sz w:val="22"/>
          <w:szCs w:val="22"/>
        </w:rPr>
      </w:pPr>
    </w:p>
    <w:p w:rsidR="00E66179" w:rsidRDefault="00E66179">
      <w:pPr>
        <w:rPr>
          <w:sz w:val="22"/>
          <w:szCs w:val="22"/>
        </w:rPr>
      </w:pPr>
    </w:p>
    <w:p w:rsidR="00FB7862" w:rsidRPr="009B5B1D" w:rsidRDefault="00FB7862">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3076"/>
        <w:gridCol w:w="11152"/>
      </w:tblGrid>
      <w:tr w:rsidR="001D5B02" w:rsidRPr="009B5B1D" w:rsidTr="00FB19FD">
        <w:tc>
          <w:tcPr>
            <w:tcW w:w="15163" w:type="dxa"/>
            <w:gridSpan w:val="3"/>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894268">
        <w:tc>
          <w:tcPr>
            <w:tcW w:w="15163" w:type="dxa"/>
            <w:gridSpan w:val="3"/>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27266E">
        <w:tc>
          <w:tcPr>
            <w:tcW w:w="935" w:type="dxa"/>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228" w:type="dxa"/>
            <w:gridSpan w:val="2"/>
            <w:shd w:val="clear" w:color="auto" w:fill="auto"/>
            <w:vAlign w:val="center"/>
          </w:tcPr>
          <w:p w:rsidR="00D7347C" w:rsidRPr="009B5B1D" w:rsidRDefault="00D7347C" w:rsidP="009B2724">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B05811" w:rsidRPr="009B5B1D" w:rsidTr="0027266E">
        <w:tc>
          <w:tcPr>
            <w:tcW w:w="935" w:type="dxa"/>
            <w:shd w:val="clear" w:color="auto" w:fill="auto"/>
            <w:vAlign w:val="center"/>
          </w:tcPr>
          <w:p w:rsidR="00B05811" w:rsidRPr="009B5B1D" w:rsidRDefault="00B05811" w:rsidP="00E11F30">
            <w:pPr>
              <w:jc w:val="center"/>
              <w:rPr>
                <w:b/>
                <w:sz w:val="22"/>
                <w:szCs w:val="22"/>
              </w:rPr>
            </w:pPr>
            <w:r>
              <w:rPr>
                <w:b/>
                <w:sz w:val="22"/>
                <w:szCs w:val="22"/>
              </w:rPr>
              <w:t>3.1.1.</w:t>
            </w:r>
          </w:p>
        </w:tc>
        <w:tc>
          <w:tcPr>
            <w:tcW w:w="14228" w:type="dxa"/>
            <w:gridSpan w:val="2"/>
            <w:shd w:val="clear" w:color="auto" w:fill="auto"/>
            <w:vAlign w:val="center"/>
          </w:tcPr>
          <w:p w:rsidR="00B05811" w:rsidRPr="009B5B1D" w:rsidRDefault="00B05811" w:rsidP="009B2724">
            <w:pPr>
              <w:jc w:val="both"/>
              <w:rPr>
                <w:b/>
                <w:sz w:val="22"/>
                <w:szCs w:val="22"/>
              </w:rPr>
            </w:pPr>
            <w:r w:rsidRPr="00F62DFF">
              <w:rPr>
                <w:sz w:val="22"/>
                <w:szCs w:val="22"/>
              </w:rPr>
              <w:t xml:space="preserve">Tinkamos finansuoti vietos projektų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Pr="00112F78">
              <w:rPr>
                <w:sz w:val="22"/>
                <w:szCs w:val="22"/>
              </w:rPr>
              <w:t>18</w:t>
            </w:r>
            <w:r w:rsidRPr="00F62DFF">
              <w:rPr>
                <w:sz w:val="22"/>
                <w:szCs w:val="22"/>
              </w:rPr>
              <w:t xml:space="preserve"> mėn. nuo vietos projekto vykdymo sutarties sudarymo dienos.</w:t>
            </w:r>
          </w:p>
        </w:tc>
      </w:tr>
      <w:tr w:rsidR="001D4F77" w:rsidRPr="009B5B1D" w:rsidTr="00FB19FD">
        <w:tc>
          <w:tcPr>
            <w:tcW w:w="15163" w:type="dxa"/>
            <w:gridSpan w:val="3"/>
            <w:tcBorders>
              <w:bottom w:val="single" w:sz="4" w:space="0" w:color="auto"/>
            </w:tcBorders>
            <w:shd w:val="clear" w:color="auto" w:fill="F7CAAC"/>
          </w:tcPr>
          <w:p w:rsidR="001D4F77" w:rsidRPr="009B5B1D" w:rsidRDefault="001D4F77" w:rsidP="00C93428">
            <w:pPr>
              <w:jc w:val="both"/>
              <w:rPr>
                <w:b/>
                <w:sz w:val="22"/>
                <w:szCs w:val="22"/>
              </w:rPr>
            </w:pPr>
            <w:r w:rsidRPr="009B5B1D">
              <w:rPr>
                <w:b/>
                <w:sz w:val="22"/>
                <w:szCs w:val="22"/>
              </w:rPr>
              <w:t>3.</w:t>
            </w:r>
            <w:r w:rsidR="00C93428">
              <w:rPr>
                <w:b/>
                <w:sz w:val="22"/>
                <w:szCs w:val="22"/>
              </w:rPr>
              <w:t>2</w:t>
            </w:r>
            <w:r w:rsidRPr="009B5B1D">
              <w:rPr>
                <w:b/>
                <w:sz w:val="22"/>
                <w:szCs w:val="22"/>
              </w:rPr>
              <w:t>. Tinkamų finansuoti išlaidų sąrašas:</w:t>
            </w:r>
          </w:p>
        </w:tc>
      </w:tr>
      <w:tr w:rsidR="001D4F77" w:rsidRPr="009B5B1D" w:rsidTr="0027266E">
        <w:tc>
          <w:tcPr>
            <w:tcW w:w="935"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3076"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1152"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27266E">
        <w:tc>
          <w:tcPr>
            <w:tcW w:w="935"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3076" w:type="dxa"/>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1152" w:type="dxa"/>
            <w:shd w:val="clear" w:color="auto" w:fill="auto"/>
          </w:tcPr>
          <w:p w:rsidR="001D4F77" w:rsidRPr="009B5B1D" w:rsidRDefault="001D4F77" w:rsidP="001D4F77">
            <w:pPr>
              <w:jc w:val="center"/>
              <w:rPr>
                <w:b/>
                <w:sz w:val="22"/>
                <w:szCs w:val="22"/>
              </w:rPr>
            </w:pPr>
            <w:r w:rsidRPr="009B5B1D">
              <w:rPr>
                <w:b/>
                <w:sz w:val="22"/>
                <w:szCs w:val="22"/>
              </w:rPr>
              <w:t>Galimas kainos pagrindimo būdas</w:t>
            </w:r>
          </w:p>
          <w:p w:rsidR="001D4F77" w:rsidRPr="009B5B1D" w:rsidRDefault="001D4F77" w:rsidP="001D4F77">
            <w:pPr>
              <w:jc w:val="center"/>
              <w:rPr>
                <w:i/>
                <w:sz w:val="22"/>
                <w:szCs w:val="22"/>
              </w:rPr>
            </w:pPr>
          </w:p>
        </w:tc>
      </w:tr>
      <w:tr w:rsidR="001D4F77" w:rsidRPr="009B5B1D" w:rsidTr="0027266E">
        <w:tc>
          <w:tcPr>
            <w:tcW w:w="935" w:type="dxa"/>
            <w:shd w:val="clear" w:color="auto" w:fill="auto"/>
          </w:tcPr>
          <w:p w:rsidR="001D4F77" w:rsidRPr="009B5B1D" w:rsidRDefault="001D4F77" w:rsidP="00C93428">
            <w:pPr>
              <w:rPr>
                <w:b/>
                <w:sz w:val="22"/>
                <w:szCs w:val="22"/>
              </w:rPr>
            </w:pPr>
            <w:r w:rsidRPr="009B5B1D">
              <w:rPr>
                <w:b/>
                <w:sz w:val="22"/>
                <w:szCs w:val="22"/>
              </w:rPr>
              <w:t>3.</w:t>
            </w:r>
            <w:r w:rsidR="00C93428">
              <w:rPr>
                <w:b/>
                <w:sz w:val="22"/>
                <w:szCs w:val="22"/>
              </w:rPr>
              <w:t>2</w:t>
            </w:r>
            <w:r w:rsidRPr="009B5B1D">
              <w:rPr>
                <w:b/>
                <w:sz w:val="22"/>
                <w:szCs w:val="22"/>
              </w:rPr>
              <w:t>.1.</w:t>
            </w:r>
          </w:p>
        </w:tc>
        <w:tc>
          <w:tcPr>
            <w:tcW w:w="14228" w:type="dxa"/>
            <w:gridSpan w:val="2"/>
            <w:shd w:val="clear" w:color="auto" w:fill="auto"/>
          </w:tcPr>
          <w:p w:rsidR="001D4F77" w:rsidRPr="009B5B1D" w:rsidRDefault="001D4F77" w:rsidP="00C93428">
            <w:pPr>
              <w:jc w:val="both"/>
              <w:rPr>
                <w:b/>
                <w:sz w:val="22"/>
                <w:szCs w:val="22"/>
              </w:rPr>
            </w:pPr>
            <w:r w:rsidRPr="009B5B1D">
              <w:rPr>
                <w:b/>
                <w:sz w:val="22"/>
                <w:szCs w:val="22"/>
              </w:rPr>
              <w:t>Naujų prekių įsigijimo:</w:t>
            </w:r>
          </w:p>
        </w:tc>
      </w:tr>
      <w:tr w:rsidR="00C93428" w:rsidRPr="009B5B1D" w:rsidTr="0027266E">
        <w:tc>
          <w:tcPr>
            <w:tcW w:w="935" w:type="dxa"/>
            <w:shd w:val="clear" w:color="auto" w:fill="auto"/>
          </w:tcPr>
          <w:p w:rsidR="00C93428" w:rsidRPr="00E519AB" w:rsidRDefault="00C93428" w:rsidP="00C93428">
            <w:pPr>
              <w:rPr>
                <w:sz w:val="22"/>
                <w:szCs w:val="22"/>
              </w:rPr>
            </w:pPr>
            <w:r w:rsidRPr="00E519AB">
              <w:rPr>
                <w:sz w:val="22"/>
                <w:szCs w:val="22"/>
              </w:rPr>
              <w:t>3.2.1.1.</w:t>
            </w:r>
          </w:p>
        </w:tc>
        <w:tc>
          <w:tcPr>
            <w:tcW w:w="3076" w:type="dxa"/>
            <w:shd w:val="clear" w:color="auto" w:fill="auto"/>
          </w:tcPr>
          <w:p w:rsidR="00C93428" w:rsidRPr="00E519AB" w:rsidRDefault="00C93428" w:rsidP="00670995">
            <w:pPr>
              <w:jc w:val="both"/>
              <w:rPr>
                <w:sz w:val="22"/>
                <w:szCs w:val="22"/>
              </w:rPr>
            </w:pPr>
            <w:r w:rsidRPr="00E519AB">
              <w:rPr>
                <w:sz w:val="22"/>
                <w:szCs w:val="22"/>
              </w:rPr>
              <w:t>Nauj</w:t>
            </w:r>
            <w:r w:rsidR="00670995">
              <w:rPr>
                <w:sz w:val="22"/>
                <w:szCs w:val="22"/>
              </w:rPr>
              <w:t>ų</w:t>
            </w:r>
            <w:r w:rsidRPr="00E519AB">
              <w:rPr>
                <w:sz w:val="22"/>
                <w:szCs w:val="22"/>
              </w:rPr>
              <w:t xml:space="preserve"> prek</w:t>
            </w:r>
            <w:r w:rsidR="00670995">
              <w:rPr>
                <w:sz w:val="22"/>
                <w:szCs w:val="22"/>
              </w:rPr>
              <w:t>ių ir įrangos</w:t>
            </w:r>
            <w:r w:rsidRPr="00E519AB">
              <w:rPr>
                <w:sz w:val="22"/>
                <w:szCs w:val="22"/>
              </w:rPr>
              <w:t>, būtinos paraiškoje numatytiems tikslams pasiekti.</w:t>
            </w:r>
          </w:p>
        </w:tc>
        <w:tc>
          <w:tcPr>
            <w:tcW w:w="11152" w:type="dxa"/>
            <w:shd w:val="clear" w:color="auto" w:fill="auto"/>
          </w:tcPr>
          <w:p w:rsidR="00E519AB" w:rsidRPr="00E519AB" w:rsidRDefault="00E519AB" w:rsidP="00E519AB">
            <w:pPr>
              <w:jc w:val="both"/>
              <w:rPr>
                <w:sz w:val="22"/>
                <w:szCs w:val="22"/>
                <w:lang w:eastAsia="en-US"/>
              </w:rPr>
            </w:pPr>
            <w:r w:rsidRPr="00E519AB">
              <w:rPr>
                <w:sz w:val="22"/>
                <w:szCs w:val="22"/>
                <w:lang w:eastAsia="en-US"/>
              </w:rPr>
              <w:t xml:space="preserve">1. Pagrįsta bent 3 (trimis) skirtingų </w:t>
            </w:r>
            <w:r w:rsidRPr="00E519AB">
              <w:rPr>
                <w:color w:val="000000"/>
                <w:sz w:val="22"/>
                <w:szCs w:val="22"/>
              </w:rPr>
              <w:t xml:space="preserve">prekių tiekėjų ir (arba) </w:t>
            </w:r>
            <w:r w:rsidRPr="00E519AB">
              <w:rPr>
                <w:sz w:val="22"/>
                <w:szCs w:val="22"/>
                <w:lang w:eastAsia="en-US"/>
              </w:rPr>
              <w:t xml:space="preserve">paslaugų teikėjų,  </w:t>
            </w:r>
            <w:r w:rsidRPr="00E519AB">
              <w:rPr>
                <w:color w:val="000000"/>
                <w:sz w:val="22"/>
                <w:szCs w:val="22"/>
              </w:rPr>
              <w:t xml:space="preserve">prekiaujančių panašiomis prekėmis ir (arba) teikiančių </w:t>
            </w:r>
            <w:r w:rsidRPr="00E519AB">
              <w:rPr>
                <w:sz w:val="22"/>
                <w:szCs w:val="22"/>
                <w:lang w:eastAsia="en-US"/>
              </w:rPr>
              <w:t xml:space="preserve">panašias paslaugas (panašumo požymį apibūdinantys elementai: ta pati paskirtis, funkcijos, </w:t>
            </w:r>
            <w:proofErr w:type="spellStart"/>
            <w:r w:rsidRPr="00E519AB">
              <w:rPr>
                <w:sz w:val="22"/>
                <w:szCs w:val="22"/>
                <w:lang w:eastAsia="en-US"/>
              </w:rPr>
              <w:t>komplektacija</w:t>
            </w:r>
            <w:proofErr w:type="spellEnd"/>
            <w:r w:rsidRPr="00E519AB">
              <w:rPr>
                <w:sz w:val="22"/>
                <w:szCs w:val="22"/>
                <w:lang w:eastAsia="en-US"/>
              </w:rPr>
              <w:t>, techninė specifikacija) ir kuriems tai yra įprasta komercinė-ūkinė veikla, komerciniais pasiūlymais arba jų interneto tinklalapiuose esančiomis kainomis kompiuterio ekrano nuotraukų forma (anglų k. „</w:t>
            </w:r>
            <w:proofErr w:type="spellStart"/>
            <w:r w:rsidRPr="00E519AB">
              <w:rPr>
                <w:sz w:val="22"/>
                <w:szCs w:val="22"/>
                <w:lang w:eastAsia="en-US"/>
              </w:rPr>
              <w:t>Print</w:t>
            </w:r>
            <w:proofErr w:type="spellEnd"/>
            <w:r w:rsidRPr="00E519AB">
              <w:rPr>
                <w:sz w:val="22"/>
                <w:szCs w:val="22"/>
                <w:lang w:eastAsia="en-US"/>
              </w:rPr>
              <w:t xml:space="preserve"> </w:t>
            </w:r>
            <w:proofErr w:type="spellStart"/>
            <w:r w:rsidRPr="00E519AB">
              <w:rPr>
                <w:sz w:val="22"/>
                <w:szCs w:val="22"/>
                <w:lang w:eastAsia="en-US"/>
              </w:rPr>
              <w:t>Screen</w:t>
            </w:r>
            <w:proofErr w:type="spellEnd"/>
            <w:r w:rsidRPr="00E519AB">
              <w:rPr>
                <w:sz w:val="22"/>
                <w:szCs w:val="22"/>
                <w:lang w:eastAsia="en-US"/>
              </w:rPr>
              <w:t xml:space="preserve">“), arba kitu būdu, leidžiančiu objektyviai palyginti bent 3 (trijų) skirtingų </w:t>
            </w:r>
            <w:r w:rsidRPr="00E519AB">
              <w:rPr>
                <w:color w:val="000000"/>
                <w:sz w:val="22"/>
                <w:szCs w:val="22"/>
              </w:rPr>
              <w:t xml:space="preserve">prekių tiekėjų ir (arba) </w:t>
            </w:r>
            <w:r w:rsidRPr="00E519AB">
              <w:rPr>
                <w:sz w:val="22"/>
                <w:szCs w:val="22"/>
                <w:lang w:eastAsia="en-US"/>
              </w:rPr>
              <w:t xml:space="preserve">paslaugų teikėjų, </w:t>
            </w:r>
            <w:r w:rsidRPr="00E519AB">
              <w:rPr>
                <w:color w:val="000000"/>
                <w:sz w:val="22"/>
                <w:szCs w:val="22"/>
              </w:rPr>
              <w:t xml:space="preserve">prekiaujančių panašiomis prekėmis ir (arba) </w:t>
            </w:r>
            <w:r w:rsidRPr="00E519AB">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E519AB">
              <w:rPr>
                <w:color w:val="000000"/>
                <w:sz w:val="22"/>
                <w:szCs w:val="22"/>
              </w:rPr>
              <w:t xml:space="preserve">prekių ar </w:t>
            </w:r>
            <w:r w:rsidRPr="00E519AB">
              <w:rPr>
                <w:sz w:val="22"/>
                <w:szCs w:val="22"/>
                <w:lang w:eastAsia="en-US"/>
              </w:rPr>
              <w:t>paslaugų teikėjo, kurio buveinės registracijos vieta yra ne VVG teritorijoje.</w:t>
            </w:r>
          </w:p>
          <w:p w:rsidR="00E519AB" w:rsidRPr="00E519AB" w:rsidRDefault="00E519AB" w:rsidP="00E519AB">
            <w:pPr>
              <w:jc w:val="both"/>
              <w:rPr>
                <w:sz w:val="22"/>
                <w:szCs w:val="22"/>
                <w:lang w:eastAsia="en-US"/>
              </w:rPr>
            </w:pPr>
            <w:r w:rsidRPr="00E519AB">
              <w:rPr>
                <w:sz w:val="22"/>
                <w:szCs w:val="22"/>
                <w:lang w:eastAsia="en-US"/>
              </w:rPr>
              <w:t xml:space="preserve">2. Ministerijos, Agentūros ar kitų ESIF administruojančių institucijų patvirtintais fiksuotaisiais arba didžiausiais tokių pat </w:t>
            </w:r>
            <w:r w:rsidRPr="00E519AB">
              <w:rPr>
                <w:sz w:val="22"/>
                <w:szCs w:val="22"/>
              </w:rPr>
              <w:t xml:space="preserve">prekių ir (arba) </w:t>
            </w:r>
            <w:r w:rsidRPr="00E519AB">
              <w:rPr>
                <w:sz w:val="22"/>
                <w:szCs w:val="22"/>
                <w:lang w:eastAsia="en-US"/>
              </w:rPr>
              <w:t>paslaugų vienetų įkainiais, taikomais panašaus pobūdžio projektams ir paramos gavėjams.</w:t>
            </w:r>
          </w:p>
          <w:p w:rsidR="00E519AB" w:rsidRPr="00E519AB" w:rsidRDefault="00E519AB" w:rsidP="00E519AB">
            <w:pPr>
              <w:jc w:val="both"/>
              <w:rPr>
                <w:sz w:val="22"/>
                <w:szCs w:val="22"/>
              </w:rPr>
            </w:pPr>
            <w:r w:rsidRPr="00E519AB">
              <w:rPr>
                <w:sz w:val="22"/>
                <w:szCs w:val="22"/>
              </w:rPr>
              <w:t xml:space="preserve">3. Ministerijos, Agentūros arba nepriklausomų ekspertų atliktuose, viešai ESIF administruojančių institucijų interneto svetainėse skelbiamuose </w:t>
            </w:r>
            <w:r w:rsidRPr="00E519AB">
              <w:rPr>
                <w:color w:val="000000"/>
                <w:sz w:val="22"/>
                <w:szCs w:val="22"/>
              </w:rPr>
              <w:t xml:space="preserve">prekių ir (arba) </w:t>
            </w:r>
            <w:r w:rsidRPr="00E519AB">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E519AB">
                <w:rPr>
                  <w:rStyle w:val="Hipersaitas"/>
                  <w:sz w:val="22"/>
                  <w:szCs w:val="22"/>
                </w:rPr>
                <w:t>http://www.esinvesticijos.lt</w:t>
              </w:r>
            </w:hyperlink>
            <w:r w:rsidRPr="00E519AB">
              <w:rPr>
                <w:sz w:val="22"/>
                <w:szCs w:val="22"/>
              </w:rPr>
              <w:t xml:space="preserve"> nuorodos „Dokumentai“ skyriaus „Tyrimai“ poskyryje „Supaprastinto išlaidų apmokėjimo tyrimai“).</w:t>
            </w:r>
          </w:p>
          <w:p w:rsidR="00C93428" w:rsidRPr="00E519AB" w:rsidRDefault="00E519AB" w:rsidP="00E519AB">
            <w:pPr>
              <w:jc w:val="both"/>
              <w:rPr>
                <w:sz w:val="22"/>
                <w:szCs w:val="22"/>
              </w:rPr>
            </w:pPr>
            <w:r w:rsidRPr="00E519AB">
              <w:rPr>
                <w:sz w:val="22"/>
                <w:szCs w:val="22"/>
              </w:rPr>
              <w:t xml:space="preserve">Planuojamos išlaidos turi būti pagrįstos vadovaujantis Vietos projektų administravimo taisyklių 24.6 papunktyje numatyta tvarka </w:t>
            </w:r>
            <w:r w:rsidRPr="00E519AB">
              <w:rPr>
                <w:rFonts w:eastAsia="Calibri"/>
                <w:sz w:val="22"/>
                <w:szCs w:val="22"/>
              </w:rPr>
              <w:t>(pasirenkama alternatyva).</w:t>
            </w:r>
          </w:p>
        </w:tc>
      </w:tr>
      <w:tr w:rsidR="00E519AB" w:rsidRPr="009B5B1D" w:rsidTr="0027266E">
        <w:tc>
          <w:tcPr>
            <w:tcW w:w="935" w:type="dxa"/>
            <w:shd w:val="clear" w:color="auto" w:fill="auto"/>
          </w:tcPr>
          <w:p w:rsidR="00E519AB" w:rsidRPr="00850527" w:rsidRDefault="00E519AB" w:rsidP="00E519AB"/>
        </w:tc>
        <w:tc>
          <w:tcPr>
            <w:tcW w:w="3076" w:type="dxa"/>
            <w:shd w:val="clear" w:color="auto" w:fill="auto"/>
          </w:tcPr>
          <w:p w:rsidR="00E519AB" w:rsidRPr="00850527" w:rsidRDefault="00E519AB" w:rsidP="00E519AB">
            <w:pPr>
              <w:jc w:val="both"/>
            </w:pPr>
          </w:p>
        </w:tc>
        <w:tc>
          <w:tcPr>
            <w:tcW w:w="11152" w:type="dxa"/>
            <w:shd w:val="clear" w:color="auto" w:fill="auto"/>
          </w:tcPr>
          <w:p w:rsidR="00E519AB" w:rsidRPr="00850527" w:rsidRDefault="00E519AB" w:rsidP="00E519AB">
            <w:pPr>
              <w:jc w:val="both"/>
            </w:pPr>
          </w:p>
        </w:tc>
      </w:tr>
      <w:tr w:rsidR="001D4F77" w:rsidRPr="009B5B1D" w:rsidTr="0027266E">
        <w:tc>
          <w:tcPr>
            <w:tcW w:w="935" w:type="dxa"/>
            <w:shd w:val="clear" w:color="auto" w:fill="auto"/>
          </w:tcPr>
          <w:p w:rsidR="001D4F77" w:rsidRPr="009B5B1D" w:rsidRDefault="001D4F77" w:rsidP="00E519AB">
            <w:pPr>
              <w:rPr>
                <w:b/>
                <w:sz w:val="22"/>
                <w:szCs w:val="22"/>
              </w:rPr>
            </w:pPr>
            <w:r w:rsidRPr="009B5B1D">
              <w:rPr>
                <w:b/>
                <w:sz w:val="22"/>
                <w:szCs w:val="22"/>
              </w:rPr>
              <w:t>3.</w:t>
            </w:r>
            <w:r w:rsidR="00E519AB">
              <w:rPr>
                <w:b/>
                <w:sz w:val="22"/>
                <w:szCs w:val="22"/>
              </w:rPr>
              <w:t>2</w:t>
            </w:r>
            <w:r w:rsidRPr="009B5B1D">
              <w:rPr>
                <w:b/>
                <w:sz w:val="22"/>
                <w:szCs w:val="22"/>
              </w:rPr>
              <w:t>.2.</w:t>
            </w:r>
          </w:p>
        </w:tc>
        <w:tc>
          <w:tcPr>
            <w:tcW w:w="3076" w:type="dxa"/>
            <w:shd w:val="clear" w:color="auto" w:fill="auto"/>
          </w:tcPr>
          <w:p w:rsidR="001D4F77" w:rsidRPr="009B5B1D" w:rsidRDefault="001D4F77" w:rsidP="001D4F77">
            <w:pPr>
              <w:jc w:val="both"/>
              <w:rPr>
                <w:b/>
                <w:sz w:val="22"/>
                <w:szCs w:val="22"/>
              </w:rPr>
            </w:pPr>
            <w:r w:rsidRPr="009B5B1D">
              <w:rPr>
                <w:b/>
                <w:sz w:val="22"/>
                <w:szCs w:val="22"/>
              </w:rPr>
              <w:t>Darbų ir paslaugų įsigijimo:</w:t>
            </w:r>
          </w:p>
        </w:tc>
        <w:tc>
          <w:tcPr>
            <w:tcW w:w="11152" w:type="dxa"/>
            <w:shd w:val="clear" w:color="auto" w:fill="auto"/>
          </w:tcPr>
          <w:p w:rsidR="001D4F77" w:rsidRPr="009B5B1D" w:rsidRDefault="001D4F77" w:rsidP="001D4F77">
            <w:pPr>
              <w:jc w:val="both"/>
              <w:rPr>
                <w:b/>
                <w:sz w:val="22"/>
                <w:szCs w:val="22"/>
              </w:rPr>
            </w:pPr>
          </w:p>
        </w:tc>
      </w:tr>
      <w:tr w:rsidR="001D4F77" w:rsidRPr="009B5B1D" w:rsidTr="0027266E">
        <w:tc>
          <w:tcPr>
            <w:tcW w:w="935" w:type="dxa"/>
            <w:shd w:val="clear" w:color="auto" w:fill="auto"/>
          </w:tcPr>
          <w:p w:rsidR="001D4F77" w:rsidRPr="009B5B1D" w:rsidRDefault="001D4F77" w:rsidP="00E519AB">
            <w:pPr>
              <w:jc w:val="both"/>
              <w:rPr>
                <w:sz w:val="22"/>
                <w:szCs w:val="22"/>
              </w:rPr>
            </w:pPr>
            <w:r w:rsidRPr="009B5B1D">
              <w:rPr>
                <w:sz w:val="22"/>
                <w:szCs w:val="22"/>
              </w:rPr>
              <w:t>3.</w:t>
            </w:r>
            <w:r w:rsidR="00E519AB">
              <w:rPr>
                <w:sz w:val="22"/>
                <w:szCs w:val="22"/>
              </w:rPr>
              <w:t>2</w:t>
            </w:r>
            <w:r w:rsidRPr="009B5B1D">
              <w:rPr>
                <w:sz w:val="22"/>
                <w:szCs w:val="22"/>
              </w:rPr>
              <w:t>.2.1.</w:t>
            </w:r>
          </w:p>
        </w:tc>
        <w:tc>
          <w:tcPr>
            <w:tcW w:w="3076" w:type="dxa"/>
            <w:shd w:val="clear" w:color="auto" w:fill="auto"/>
          </w:tcPr>
          <w:p w:rsidR="001D4F77" w:rsidRPr="009B5B1D" w:rsidRDefault="00485B96" w:rsidP="008D3E78">
            <w:pPr>
              <w:jc w:val="both"/>
              <w:rPr>
                <w:sz w:val="22"/>
                <w:szCs w:val="22"/>
              </w:rPr>
            </w:pPr>
            <w:r>
              <w:rPr>
                <w:color w:val="000000"/>
                <w:sz w:val="22"/>
                <w:szCs w:val="22"/>
              </w:rPr>
              <w:t>E</w:t>
            </w:r>
            <w:r w:rsidRPr="0038068E">
              <w:rPr>
                <w:color w:val="000000"/>
                <w:sz w:val="22"/>
                <w:szCs w:val="22"/>
              </w:rPr>
              <w:t xml:space="preserve">inamosios bendradarbiavimo išlaidos, t. y. susitikimų </w:t>
            </w:r>
            <w:r w:rsidRPr="0038068E">
              <w:rPr>
                <w:color w:val="000000"/>
                <w:sz w:val="22"/>
                <w:szCs w:val="22"/>
              </w:rPr>
              <w:lastRenderedPageBreak/>
              <w:t>organizavimas (patalpų nuoma, fizinių asmenų  ir juridinių asmenų atstovų kelionės išlaidos Lietuvos Respublikos teritorijoje (kuro pirkimo ir (ar) visuomeninio transporto išlaidos), kanceliarin</w:t>
            </w:r>
            <w:r w:rsidR="008D3E78">
              <w:rPr>
                <w:color w:val="000000"/>
                <w:sz w:val="22"/>
                <w:szCs w:val="22"/>
              </w:rPr>
              <w:t>ių prekių</w:t>
            </w:r>
            <w:r w:rsidRPr="0038068E">
              <w:rPr>
                <w:color w:val="000000"/>
                <w:sz w:val="22"/>
                <w:szCs w:val="22"/>
              </w:rPr>
              <w:t xml:space="preserve"> išlaidos, maitinimas). Bendradarbiavimui skirtos išlaidos be PVM negali sudaryti daugiau kaip 5 proc. kitų tinkamų finansuoti projekto išlaidų be PVM;</w:t>
            </w:r>
          </w:p>
        </w:tc>
        <w:tc>
          <w:tcPr>
            <w:tcW w:w="11152" w:type="dxa"/>
            <w:shd w:val="clear" w:color="auto" w:fill="auto"/>
          </w:tcPr>
          <w:p w:rsidR="00E519AB" w:rsidRPr="00901600" w:rsidRDefault="00E519AB" w:rsidP="00E519AB">
            <w:pPr>
              <w:jc w:val="both"/>
              <w:rPr>
                <w:sz w:val="22"/>
                <w:szCs w:val="22"/>
                <w:lang w:eastAsia="en-US"/>
              </w:rPr>
            </w:pPr>
            <w:r w:rsidRPr="00901600">
              <w:rPr>
                <w:sz w:val="22"/>
                <w:szCs w:val="22"/>
                <w:lang w:eastAsia="en-US"/>
              </w:rPr>
              <w:lastRenderedPageBreak/>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 xml:space="preserve">panašias paslaugas (panašumo požymį apibūdinantys elementai: ta pati paskirtis, funkcijos, </w:t>
            </w:r>
            <w:proofErr w:type="spellStart"/>
            <w:r w:rsidRPr="00901600">
              <w:rPr>
                <w:sz w:val="22"/>
                <w:szCs w:val="22"/>
                <w:lang w:eastAsia="en-US"/>
              </w:rPr>
              <w:t>komplektacija</w:t>
            </w:r>
            <w:proofErr w:type="spellEnd"/>
            <w:r w:rsidRPr="00901600">
              <w:rPr>
                <w:sz w:val="22"/>
                <w:szCs w:val="22"/>
                <w:lang w:eastAsia="en-US"/>
              </w:rPr>
              <w:t xml:space="preserve">, </w:t>
            </w:r>
            <w:r w:rsidRPr="00901600">
              <w:rPr>
                <w:sz w:val="22"/>
                <w:szCs w:val="22"/>
                <w:lang w:eastAsia="en-US"/>
              </w:rPr>
              <w:lastRenderedPageBreak/>
              <w:t>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rsidR="00E519AB" w:rsidRPr="00901600" w:rsidRDefault="00E519AB" w:rsidP="00E519AB">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rsidR="00E519AB" w:rsidRPr="00901600" w:rsidRDefault="00E519AB" w:rsidP="00E519AB">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901600">
                <w:rPr>
                  <w:rStyle w:val="Hipersaitas"/>
                  <w:sz w:val="22"/>
                  <w:szCs w:val="22"/>
                </w:rPr>
                <w:t>http://www.esinvesticijos.lt</w:t>
              </w:r>
            </w:hyperlink>
            <w:r w:rsidRPr="00901600">
              <w:rPr>
                <w:sz w:val="22"/>
                <w:szCs w:val="22"/>
              </w:rPr>
              <w:t xml:space="preserve"> nuorodos „Dokumentai“ skyriaus „Tyrimai“ poskyryje „Supaprastinto išlaidų apmokėjimo tyrimai“).</w:t>
            </w:r>
          </w:p>
          <w:p w:rsidR="001D4F77" w:rsidRPr="009B5B1D" w:rsidRDefault="00E519AB" w:rsidP="00E519AB">
            <w:pPr>
              <w:jc w:val="both"/>
              <w:rPr>
                <w:sz w:val="22"/>
                <w:szCs w:val="22"/>
              </w:rPr>
            </w:pPr>
            <w:r w:rsidRPr="00901600">
              <w:rPr>
                <w:sz w:val="22"/>
                <w:szCs w:val="22"/>
              </w:rPr>
              <w:t xml:space="preserve">Planuojamos išlaidos turi būti pagrįstos vadovaujantis Vietos projektų administravimo taisyklių 24.6 papunktyje numatyta tvarka </w:t>
            </w:r>
            <w:r w:rsidRPr="00901600">
              <w:rPr>
                <w:rFonts w:eastAsia="Calibri"/>
                <w:sz w:val="22"/>
                <w:szCs w:val="22"/>
              </w:rPr>
              <w:t>(pasirenkama alternatyva).</w:t>
            </w:r>
          </w:p>
        </w:tc>
      </w:tr>
      <w:tr w:rsidR="0027266E" w:rsidRPr="009B5B1D" w:rsidTr="0027266E">
        <w:tc>
          <w:tcPr>
            <w:tcW w:w="935" w:type="dxa"/>
            <w:shd w:val="clear" w:color="auto" w:fill="auto"/>
          </w:tcPr>
          <w:p w:rsidR="0027266E" w:rsidRPr="009B5B1D" w:rsidRDefault="0027266E" w:rsidP="0027266E">
            <w:pPr>
              <w:jc w:val="both"/>
              <w:rPr>
                <w:sz w:val="22"/>
                <w:szCs w:val="22"/>
              </w:rPr>
            </w:pPr>
            <w:r w:rsidRPr="009B5B1D">
              <w:rPr>
                <w:sz w:val="22"/>
                <w:szCs w:val="22"/>
              </w:rPr>
              <w:lastRenderedPageBreak/>
              <w:t>3.</w:t>
            </w:r>
            <w:r>
              <w:rPr>
                <w:sz w:val="22"/>
                <w:szCs w:val="22"/>
              </w:rPr>
              <w:t>2</w:t>
            </w:r>
            <w:r w:rsidRPr="009B5B1D">
              <w:rPr>
                <w:sz w:val="22"/>
                <w:szCs w:val="22"/>
              </w:rPr>
              <w:t>.2.</w:t>
            </w:r>
            <w:r>
              <w:rPr>
                <w:sz w:val="22"/>
                <w:szCs w:val="22"/>
              </w:rPr>
              <w:t>2</w:t>
            </w:r>
            <w:r w:rsidRPr="009B5B1D">
              <w:rPr>
                <w:sz w:val="22"/>
                <w:szCs w:val="22"/>
              </w:rPr>
              <w:t>.</w:t>
            </w:r>
          </w:p>
        </w:tc>
        <w:tc>
          <w:tcPr>
            <w:tcW w:w="3076" w:type="dxa"/>
            <w:shd w:val="clear" w:color="auto" w:fill="auto"/>
          </w:tcPr>
          <w:p w:rsidR="0027266E" w:rsidRDefault="0027266E" w:rsidP="002E6E42">
            <w:pPr>
              <w:jc w:val="both"/>
              <w:rPr>
                <w:color w:val="000000"/>
                <w:sz w:val="22"/>
                <w:szCs w:val="22"/>
                <w:shd w:val="clear" w:color="auto" w:fill="FFFFFF"/>
              </w:rPr>
            </w:pPr>
            <w:r w:rsidRPr="00901600">
              <w:rPr>
                <w:sz w:val="22"/>
                <w:szCs w:val="22"/>
                <w:lang w:eastAsia="en-US"/>
              </w:rPr>
              <w:t>Darbų ir paslaugų, tiesiogiai susijusių su vietos projekte numatyta veikla ir investicijomis, įsigijimo  išlaidos.</w:t>
            </w:r>
          </w:p>
        </w:tc>
        <w:tc>
          <w:tcPr>
            <w:tcW w:w="11152" w:type="dxa"/>
            <w:shd w:val="clear" w:color="auto" w:fill="auto"/>
          </w:tcPr>
          <w:p w:rsidR="0027266E" w:rsidRPr="003C467E" w:rsidRDefault="0027266E" w:rsidP="002E6E42">
            <w:pPr>
              <w:pStyle w:val="tajtip"/>
              <w:spacing w:before="0" w:beforeAutospacing="0" w:after="0" w:afterAutospacing="0"/>
              <w:jc w:val="both"/>
              <w:rPr>
                <w:sz w:val="22"/>
                <w:szCs w:val="22"/>
              </w:rPr>
            </w:pPr>
            <w:r w:rsidRPr="003C467E">
              <w:rPr>
                <w:sz w:val="22"/>
                <w:szCs w:val="22"/>
              </w:rPr>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3C467E">
              <w:rPr>
                <w:sz w:val="22"/>
                <w:szCs w:val="22"/>
              </w:rPr>
              <w:t>komplektacija</w:t>
            </w:r>
            <w:proofErr w:type="spellEnd"/>
            <w:r w:rsidRPr="003C467E">
              <w:rPr>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3C467E">
              <w:rPr>
                <w:i/>
                <w:iCs/>
                <w:sz w:val="22"/>
                <w:szCs w:val="22"/>
              </w:rPr>
              <w:t>PrintScreen</w:t>
            </w:r>
            <w:proofErr w:type="spellEnd"/>
            <w:r w:rsidRPr="003C467E">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27266E" w:rsidRDefault="0027266E" w:rsidP="002E6E42">
            <w:pPr>
              <w:jc w:val="both"/>
              <w:rPr>
                <w:sz w:val="22"/>
                <w:szCs w:val="22"/>
              </w:rPr>
            </w:pPr>
            <w:r w:rsidRPr="003C467E">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901600">
                <w:rPr>
                  <w:rStyle w:val="Hipersaitas"/>
                  <w:sz w:val="22"/>
                  <w:szCs w:val="22"/>
                </w:rPr>
                <w:t>http://www.esinvesticijos.lt</w:t>
              </w:r>
            </w:hyperlink>
            <w:r>
              <w:t xml:space="preserve"> </w:t>
            </w:r>
            <w:r w:rsidRPr="003C467E">
              <w:rPr>
                <w:sz w:val="22"/>
                <w:szCs w:val="22"/>
              </w:rPr>
              <w:t xml:space="preserve"> nuorodos „Dokumentai“ skyriaus „Tyrimai“ poskyryje „Supaprastinto išlaidų apmokėjimo tyrimai“)</w:t>
            </w:r>
            <w:r>
              <w:rPr>
                <w:sz w:val="22"/>
                <w:szCs w:val="22"/>
              </w:rPr>
              <w:t>;</w:t>
            </w:r>
          </w:p>
          <w:p w:rsidR="0027266E" w:rsidRDefault="0027266E" w:rsidP="002E6E42">
            <w:pPr>
              <w:jc w:val="both"/>
              <w:rPr>
                <w:color w:val="000000"/>
                <w:sz w:val="22"/>
                <w:szCs w:val="22"/>
                <w:shd w:val="clear" w:color="auto" w:fill="FFFFFF"/>
              </w:rPr>
            </w:pPr>
            <w:r w:rsidRPr="00211CD4">
              <w:rPr>
                <w:color w:val="000000"/>
                <w:sz w:val="22"/>
                <w:szCs w:val="22"/>
                <w:shd w:val="clear" w:color="auto" w:fill="FFFFFF"/>
              </w:rPr>
              <w:t xml:space="preserve">3. </w:t>
            </w:r>
            <w:r>
              <w:rPr>
                <w:color w:val="000000"/>
                <w:sz w:val="22"/>
                <w:szCs w:val="22"/>
                <w:shd w:val="clear" w:color="auto" w:fill="FFFFFF"/>
              </w:rPr>
              <w:t>A</w:t>
            </w:r>
            <w:r w:rsidRPr="00211CD4">
              <w:rPr>
                <w:color w:val="000000"/>
                <w:sz w:val="22"/>
                <w:szCs w:val="22"/>
                <w:shd w:val="clear" w:color="auto" w:fill="FFFFFF"/>
              </w:rPr>
              <w:t xml:space="preserve">tliktų darbų, prekių ar paslaugų pirkimų arba viešųjų pirkimų dokumentais, jeigu atliekant pirkimus buvo gauti pasiūlymai, atitinkantys 1 papunktyje nustatytus reikalavimus komerciniams pasiūlymams, bent iš trijų darbų vykdytojų, </w:t>
            </w:r>
            <w:r w:rsidRPr="00211CD4">
              <w:rPr>
                <w:color w:val="000000"/>
                <w:sz w:val="22"/>
                <w:szCs w:val="22"/>
                <w:shd w:val="clear" w:color="auto" w:fill="FFFFFF"/>
              </w:rPr>
              <w:lastRenderedPageBreak/>
              <w:t>prekių tiekėjų ir (arba) paslaugų teikėjų.</w:t>
            </w:r>
          </w:p>
          <w:p w:rsidR="0027266E" w:rsidRPr="003C467E" w:rsidRDefault="0027266E" w:rsidP="002E6E42">
            <w:pPr>
              <w:pStyle w:val="tajtip"/>
              <w:spacing w:before="0" w:beforeAutospacing="0" w:after="0" w:afterAutospacing="0"/>
              <w:jc w:val="both"/>
              <w:rPr>
                <w:sz w:val="22"/>
                <w:szCs w:val="22"/>
              </w:rPr>
            </w:pPr>
            <w:r w:rsidRPr="00901600">
              <w:rPr>
                <w:sz w:val="22"/>
                <w:szCs w:val="22"/>
              </w:rPr>
              <w:t xml:space="preserve">Planuojamos išlaidos turi būti pagrįstos vadovaujantis Vietos projektų administravimo taisyklių 24.6 papunktyje numatyta tvarka </w:t>
            </w:r>
            <w:r w:rsidRPr="00901600">
              <w:rPr>
                <w:rFonts w:eastAsia="Calibri"/>
                <w:sz w:val="22"/>
                <w:szCs w:val="22"/>
              </w:rPr>
              <w:t>(pasirenkama alternatyva).</w:t>
            </w:r>
          </w:p>
        </w:tc>
      </w:tr>
      <w:tr w:rsidR="001D4F77" w:rsidRPr="009B5B1D" w:rsidTr="0027266E">
        <w:tc>
          <w:tcPr>
            <w:tcW w:w="935" w:type="dxa"/>
            <w:shd w:val="clear" w:color="auto" w:fill="auto"/>
          </w:tcPr>
          <w:p w:rsidR="001D4F77" w:rsidRPr="009B5B1D" w:rsidRDefault="001D4F77" w:rsidP="00BC14A6">
            <w:pPr>
              <w:jc w:val="both"/>
              <w:rPr>
                <w:b/>
                <w:sz w:val="22"/>
                <w:szCs w:val="22"/>
              </w:rPr>
            </w:pPr>
            <w:r w:rsidRPr="009B5B1D">
              <w:rPr>
                <w:b/>
                <w:sz w:val="22"/>
                <w:szCs w:val="22"/>
              </w:rPr>
              <w:lastRenderedPageBreak/>
              <w:t>3.</w:t>
            </w:r>
            <w:r w:rsidR="00BC14A6">
              <w:rPr>
                <w:b/>
                <w:sz w:val="22"/>
                <w:szCs w:val="22"/>
              </w:rPr>
              <w:t>2</w:t>
            </w:r>
            <w:r w:rsidRPr="009B5B1D">
              <w:rPr>
                <w:b/>
                <w:sz w:val="22"/>
                <w:szCs w:val="22"/>
              </w:rPr>
              <w:t>.3.</w:t>
            </w:r>
          </w:p>
        </w:tc>
        <w:tc>
          <w:tcPr>
            <w:tcW w:w="3076" w:type="dxa"/>
            <w:shd w:val="clear" w:color="auto" w:fill="auto"/>
          </w:tcPr>
          <w:p w:rsidR="001D4F77" w:rsidRPr="009B5B1D" w:rsidRDefault="001D4F77" w:rsidP="009F3859">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9F3859">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152" w:type="dxa"/>
            <w:shd w:val="clear" w:color="auto" w:fill="auto"/>
          </w:tcPr>
          <w:p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BC14A6" w:rsidRPr="009B5B1D" w:rsidTr="0027266E">
        <w:tc>
          <w:tcPr>
            <w:tcW w:w="935" w:type="dxa"/>
            <w:shd w:val="clear" w:color="auto" w:fill="auto"/>
          </w:tcPr>
          <w:p w:rsidR="00BC14A6" w:rsidRPr="009B5B1D" w:rsidRDefault="00BC14A6" w:rsidP="00BC14A6">
            <w:pPr>
              <w:jc w:val="both"/>
              <w:rPr>
                <w:sz w:val="22"/>
                <w:szCs w:val="22"/>
              </w:rPr>
            </w:pPr>
            <w:r w:rsidRPr="009B5B1D">
              <w:rPr>
                <w:sz w:val="22"/>
                <w:szCs w:val="22"/>
              </w:rPr>
              <w:t>3.</w:t>
            </w:r>
            <w:r>
              <w:rPr>
                <w:sz w:val="22"/>
                <w:szCs w:val="22"/>
              </w:rPr>
              <w:t>2</w:t>
            </w:r>
            <w:r w:rsidRPr="009B5B1D">
              <w:rPr>
                <w:sz w:val="22"/>
                <w:szCs w:val="22"/>
              </w:rPr>
              <w:t>.3.1.</w:t>
            </w:r>
          </w:p>
        </w:tc>
        <w:tc>
          <w:tcPr>
            <w:tcW w:w="3076" w:type="dxa"/>
            <w:shd w:val="clear" w:color="auto" w:fill="auto"/>
          </w:tcPr>
          <w:p w:rsidR="00BC14A6" w:rsidRPr="00901600" w:rsidRDefault="00BC14A6" w:rsidP="00402DB3">
            <w:pPr>
              <w:jc w:val="both"/>
              <w:rPr>
                <w:sz w:val="22"/>
                <w:szCs w:val="22"/>
              </w:rPr>
            </w:pPr>
            <w:r w:rsidRPr="00DB4373">
              <w:rPr>
                <w:sz w:val="22"/>
                <w:szCs w:val="22"/>
              </w:rPr>
              <w:t>Projekto viešinimo išlaidos plakatai, informacinės lentos, straipsniai spaudoje, popieriniai ir elektron</w:t>
            </w:r>
            <w:r>
              <w:rPr>
                <w:sz w:val="22"/>
                <w:szCs w:val="22"/>
              </w:rPr>
              <w:t>in</w:t>
            </w:r>
            <w:r w:rsidRPr="00DB4373">
              <w:rPr>
                <w:sz w:val="22"/>
                <w:szCs w:val="22"/>
              </w:rPr>
              <w:t>iai leidiniai (pvz., lankstinukai, brošiūros, skrajutės), garso</w:t>
            </w:r>
            <w:r>
              <w:rPr>
                <w:sz w:val="22"/>
                <w:szCs w:val="22"/>
              </w:rPr>
              <w:t>,</w:t>
            </w:r>
            <w:r w:rsidRPr="00DB4373">
              <w:rPr>
                <w:sz w:val="22"/>
                <w:szCs w:val="22"/>
              </w:rPr>
              <w:t xml:space="preserve">  vaizdo medžiaga; išorinės ženklinimo priemonės (</w:t>
            </w:r>
            <w:r>
              <w:rPr>
                <w:sz w:val="22"/>
                <w:szCs w:val="22"/>
              </w:rPr>
              <w:t xml:space="preserve">pvz., </w:t>
            </w:r>
            <w:r w:rsidRPr="003B4F9F">
              <w:rPr>
                <w:sz w:val="22"/>
                <w:szCs w:val="22"/>
              </w:rPr>
              <w:t>lipdukai,</w:t>
            </w:r>
            <w:r>
              <w:rPr>
                <w:sz w:val="22"/>
                <w:szCs w:val="22"/>
              </w:rPr>
              <w:t xml:space="preserve"> raštinės reikmenys su viešinimo taisyklių reikalaujama EŽŪFKP atributika</w:t>
            </w:r>
            <w:r w:rsidRPr="00DB4373">
              <w:rPr>
                <w:sz w:val="22"/>
                <w:szCs w:val="22"/>
              </w:rPr>
              <w:t>)</w:t>
            </w:r>
          </w:p>
        </w:tc>
        <w:tc>
          <w:tcPr>
            <w:tcW w:w="11152" w:type="dxa"/>
            <w:shd w:val="clear" w:color="auto" w:fill="auto"/>
          </w:tcPr>
          <w:p w:rsidR="00BC14A6" w:rsidRPr="00901600" w:rsidRDefault="00BC14A6" w:rsidP="00402DB3">
            <w:pPr>
              <w:jc w:val="both"/>
              <w:rPr>
                <w:sz w:val="22"/>
                <w:szCs w:val="22"/>
                <w:lang w:eastAsia="en-US"/>
              </w:rPr>
            </w:pPr>
            <w:r w:rsidRPr="00901600">
              <w:rPr>
                <w:sz w:val="22"/>
                <w:szCs w:val="22"/>
                <w:lang w:eastAsia="en-US"/>
              </w:rPr>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 xml:space="preserve">panašias paslaugas (panašumo požymį apibūdinantys elementai: ta pati paskirtis, funkcijos, </w:t>
            </w:r>
            <w:proofErr w:type="spellStart"/>
            <w:r w:rsidRPr="00901600">
              <w:rPr>
                <w:sz w:val="22"/>
                <w:szCs w:val="22"/>
                <w:lang w:eastAsia="en-US"/>
              </w:rPr>
              <w:t>komplektacija</w:t>
            </w:r>
            <w:proofErr w:type="spellEnd"/>
            <w:r w:rsidRPr="00901600">
              <w:rPr>
                <w:sz w:val="22"/>
                <w:szCs w:val="22"/>
                <w:lang w:eastAsia="en-US"/>
              </w:rPr>
              <w:t>,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rsidR="00BC14A6" w:rsidRPr="00901600" w:rsidRDefault="00BC14A6" w:rsidP="00402DB3">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t xml:space="preserve">prekių ir (arba) </w:t>
            </w:r>
            <w:r w:rsidRPr="00901600">
              <w:rPr>
                <w:sz w:val="22"/>
                <w:szCs w:val="22"/>
                <w:lang w:eastAsia="en-US"/>
              </w:rPr>
              <w:t>paslaugų vienetų įkainiais, taikomais panašaus pobūdžio projektams ir paramos gavėjams.</w:t>
            </w:r>
          </w:p>
          <w:p w:rsidR="00BC14A6" w:rsidRPr="004D2381" w:rsidRDefault="00BC14A6" w:rsidP="00402DB3">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w:t>
            </w:r>
            <w:r w:rsidRPr="004D2381">
              <w:rPr>
                <w:sz w:val="22"/>
                <w:szCs w:val="22"/>
              </w:rPr>
              <w:t xml:space="preserve">tyrimai (supaprastinto išlaidų apmokėjimo tyrimai) skelbiami interneto tinklalapio </w:t>
            </w:r>
            <w:hyperlink r:id="rId15" w:history="1">
              <w:r w:rsidRPr="004D2381">
                <w:rPr>
                  <w:rStyle w:val="Hipersaitas"/>
                  <w:sz w:val="22"/>
                  <w:szCs w:val="22"/>
                </w:rPr>
                <w:t>http://www.esinvesticijos.lt</w:t>
              </w:r>
            </w:hyperlink>
            <w:r w:rsidRPr="004D2381">
              <w:rPr>
                <w:sz w:val="22"/>
                <w:szCs w:val="22"/>
              </w:rPr>
              <w:t xml:space="preserve"> nuorodos „Dokumentai“ skyriaus „Tyrimai“ poskyryje „Supaprastinto išlaidų apmokėjimo tyrimai“).</w:t>
            </w:r>
          </w:p>
          <w:p w:rsidR="00BC14A6" w:rsidRPr="00901600" w:rsidRDefault="00BC14A6" w:rsidP="00402DB3">
            <w:pPr>
              <w:jc w:val="both"/>
              <w:rPr>
                <w:sz w:val="22"/>
                <w:szCs w:val="22"/>
              </w:rPr>
            </w:pPr>
            <w:r w:rsidRPr="004D2381">
              <w:rPr>
                <w:sz w:val="22"/>
                <w:szCs w:val="22"/>
              </w:rPr>
              <w:t xml:space="preserve">Planuojamos išlaidos turi būti pagrįstos vadovaujantis Vietos projektų administravimo taisyklių 24.6 papunktyje numatyta tvarka </w:t>
            </w:r>
            <w:r w:rsidRPr="004D2381">
              <w:rPr>
                <w:rFonts w:eastAsia="Calibri"/>
                <w:sz w:val="22"/>
                <w:szCs w:val="22"/>
              </w:rPr>
              <w:t>(pasirenkama alternatyva).</w:t>
            </w:r>
          </w:p>
        </w:tc>
      </w:tr>
      <w:tr w:rsidR="00FF4344" w:rsidRPr="009B5B1D" w:rsidTr="0027266E">
        <w:tc>
          <w:tcPr>
            <w:tcW w:w="935" w:type="dxa"/>
            <w:shd w:val="clear" w:color="auto" w:fill="auto"/>
          </w:tcPr>
          <w:p w:rsidR="00FF4344" w:rsidRPr="009B5B1D" w:rsidRDefault="003754F9" w:rsidP="00BC14A6">
            <w:pPr>
              <w:jc w:val="both"/>
              <w:rPr>
                <w:sz w:val="22"/>
                <w:szCs w:val="22"/>
              </w:rPr>
            </w:pPr>
            <w:r>
              <w:rPr>
                <w:sz w:val="22"/>
                <w:szCs w:val="22"/>
              </w:rPr>
              <w:t>3.2.3.2.</w:t>
            </w:r>
          </w:p>
        </w:tc>
        <w:tc>
          <w:tcPr>
            <w:tcW w:w="3076" w:type="dxa"/>
            <w:shd w:val="clear" w:color="auto" w:fill="auto"/>
          </w:tcPr>
          <w:p w:rsidR="00FF4344" w:rsidRPr="003754F9" w:rsidRDefault="003754F9" w:rsidP="000809B1">
            <w:pPr>
              <w:jc w:val="both"/>
              <w:rPr>
                <w:sz w:val="22"/>
                <w:szCs w:val="22"/>
              </w:rPr>
            </w:pPr>
            <w:r w:rsidRPr="003754F9">
              <w:rPr>
                <w:sz w:val="22"/>
                <w:szCs w:val="22"/>
              </w:rPr>
              <w:t xml:space="preserve">Atlyginimas architektams, inžinieriams ir konsultantams už konsultacijas, susijusias su aplinkosauginiu ir ekonominiu tvarumu, įskaitant galimybių studijų, ir kitų su jais susijusių dokumentų rengimą, kai šios išlaidos, skiriamos nekilnojamajam turtui statyti ir </w:t>
            </w:r>
            <w:r w:rsidRPr="003754F9">
              <w:rPr>
                <w:sz w:val="22"/>
                <w:szCs w:val="22"/>
              </w:rPr>
              <w:lastRenderedPageBreak/>
              <w:t>gerinti, naujiems įrenginiams ir įrangai, įskaitant techniką, pirkti.</w:t>
            </w:r>
          </w:p>
        </w:tc>
        <w:tc>
          <w:tcPr>
            <w:tcW w:w="11152" w:type="dxa"/>
            <w:shd w:val="clear" w:color="auto" w:fill="auto"/>
          </w:tcPr>
          <w:p w:rsidR="003754F9" w:rsidRPr="00901600" w:rsidRDefault="003754F9" w:rsidP="003754F9">
            <w:pPr>
              <w:jc w:val="both"/>
              <w:rPr>
                <w:sz w:val="22"/>
                <w:szCs w:val="22"/>
                <w:lang w:eastAsia="en-US"/>
              </w:rPr>
            </w:pPr>
            <w:r w:rsidRPr="00901600">
              <w:rPr>
                <w:sz w:val="22"/>
                <w:szCs w:val="22"/>
                <w:lang w:eastAsia="en-US"/>
              </w:rPr>
              <w:lastRenderedPageBreak/>
              <w:t xml:space="preserve">1. Pagrįsta bent 3 (trimis)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teikiančių </w:t>
            </w:r>
            <w:r w:rsidRPr="00901600">
              <w:rPr>
                <w:sz w:val="22"/>
                <w:szCs w:val="22"/>
                <w:lang w:eastAsia="en-US"/>
              </w:rPr>
              <w:t xml:space="preserve">panašias paslaugas (panašumo požymį apibūdinantys elementai: ta pati paskirtis, funkcijos, </w:t>
            </w:r>
            <w:proofErr w:type="spellStart"/>
            <w:r w:rsidRPr="00901600">
              <w:rPr>
                <w:sz w:val="22"/>
                <w:szCs w:val="22"/>
                <w:lang w:eastAsia="en-US"/>
              </w:rPr>
              <w:t>komplektacija</w:t>
            </w:r>
            <w:proofErr w:type="spellEnd"/>
            <w:r w:rsidRPr="00901600">
              <w:rPr>
                <w:sz w:val="22"/>
                <w:szCs w:val="22"/>
                <w:lang w:eastAsia="en-US"/>
              </w:rPr>
              <w:t>, techninė specifikacija) ir kuriems tai yra įprasta komercinė-ūkinė veikla, komerciniais pasiūlymais arba jų interneto tinklalapiuose esančiomis kainomis kompiuterio ekrano nuotraukų forma (anglų k. „</w:t>
            </w:r>
            <w:proofErr w:type="spellStart"/>
            <w:r w:rsidRPr="00901600">
              <w:rPr>
                <w:sz w:val="22"/>
                <w:szCs w:val="22"/>
                <w:lang w:eastAsia="en-US"/>
              </w:rPr>
              <w:t>Print</w:t>
            </w:r>
            <w:proofErr w:type="spellEnd"/>
            <w:r w:rsidRPr="00901600">
              <w:rPr>
                <w:sz w:val="22"/>
                <w:szCs w:val="22"/>
                <w:lang w:eastAsia="en-US"/>
              </w:rPr>
              <w:t xml:space="preserve"> </w:t>
            </w:r>
            <w:proofErr w:type="spellStart"/>
            <w:r w:rsidRPr="00901600">
              <w:rPr>
                <w:sz w:val="22"/>
                <w:szCs w:val="22"/>
                <w:lang w:eastAsia="en-US"/>
              </w:rPr>
              <w:t>Screen</w:t>
            </w:r>
            <w:proofErr w:type="spellEnd"/>
            <w:r w:rsidRPr="00901600">
              <w:rPr>
                <w:sz w:val="22"/>
                <w:szCs w:val="22"/>
                <w:lang w:eastAsia="en-US"/>
              </w:rPr>
              <w:t xml:space="preserve">“), arba kitu būdu, leidžiančiu objektyviai palyginti bent 3 (trijų) skirtingų </w:t>
            </w:r>
            <w:r w:rsidRPr="00901600">
              <w:rPr>
                <w:color w:val="000000"/>
                <w:sz w:val="22"/>
                <w:szCs w:val="22"/>
              </w:rPr>
              <w:t xml:space="preserve">prekių tiekėjų ir (arba) </w:t>
            </w:r>
            <w:r w:rsidRPr="00901600">
              <w:rPr>
                <w:sz w:val="22"/>
                <w:szCs w:val="22"/>
                <w:lang w:eastAsia="en-US"/>
              </w:rPr>
              <w:t xml:space="preserve">paslaugų teikėjų, </w:t>
            </w:r>
            <w:r w:rsidRPr="00901600">
              <w:rPr>
                <w:color w:val="000000"/>
                <w:sz w:val="22"/>
                <w:szCs w:val="22"/>
              </w:rPr>
              <w:t xml:space="preserve">prekiaujančių panašiomis prekėmis ir (arba) </w:t>
            </w:r>
            <w:r w:rsidRPr="00901600">
              <w:rPr>
                <w:sz w:val="22"/>
                <w:szCs w:val="22"/>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901600">
              <w:rPr>
                <w:color w:val="000000"/>
                <w:sz w:val="22"/>
                <w:szCs w:val="22"/>
              </w:rPr>
              <w:t xml:space="preserve">prekių ar </w:t>
            </w:r>
            <w:r w:rsidRPr="00901600">
              <w:rPr>
                <w:sz w:val="22"/>
                <w:szCs w:val="22"/>
                <w:lang w:eastAsia="en-US"/>
              </w:rPr>
              <w:t>paslaugų teikėjo, kurio buveinės registracijos vieta yra ne VVG teritorijoje.</w:t>
            </w:r>
          </w:p>
          <w:p w:rsidR="003754F9" w:rsidRPr="00901600" w:rsidRDefault="003754F9" w:rsidP="003754F9">
            <w:pPr>
              <w:jc w:val="both"/>
              <w:rPr>
                <w:sz w:val="22"/>
                <w:szCs w:val="22"/>
                <w:lang w:eastAsia="en-US"/>
              </w:rPr>
            </w:pPr>
            <w:r w:rsidRPr="00901600">
              <w:rPr>
                <w:sz w:val="22"/>
                <w:szCs w:val="22"/>
                <w:lang w:eastAsia="en-US"/>
              </w:rPr>
              <w:t xml:space="preserve">2. Ministerijos, Agentūros ar kitų ESIF administruojančių institucijų patvirtintais fiksuotaisiais arba didžiausiais tokių pat </w:t>
            </w:r>
            <w:r w:rsidRPr="00901600">
              <w:rPr>
                <w:sz w:val="22"/>
                <w:szCs w:val="22"/>
              </w:rPr>
              <w:lastRenderedPageBreak/>
              <w:t xml:space="preserve">prekių ir (arba) </w:t>
            </w:r>
            <w:r w:rsidRPr="00901600">
              <w:rPr>
                <w:sz w:val="22"/>
                <w:szCs w:val="22"/>
                <w:lang w:eastAsia="en-US"/>
              </w:rPr>
              <w:t>paslaugų vienetų įkainiais, taikomais panašaus pobūdžio projektams ir paramos gavėjams.</w:t>
            </w:r>
          </w:p>
          <w:p w:rsidR="003754F9" w:rsidRPr="004D2381" w:rsidRDefault="003754F9" w:rsidP="003754F9">
            <w:pPr>
              <w:jc w:val="both"/>
              <w:rPr>
                <w:sz w:val="22"/>
                <w:szCs w:val="22"/>
              </w:rPr>
            </w:pPr>
            <w:r w:rsidRPr="00901600">
              <w:rPr>
                <w:sz w:val="22"/>
                <w:szCs w:val="22"/>
              </w:rPr>
              <w:t xml:space="preserve">3. Ministerijos, Agentūros arba nepriklausomų ekspertų atliktuose, viešai ESIF administruojančių institucijų interneto svetainėse skelbiamuose </w:t>
            </w:r>
            <w:r w:rsidRPr="00901600">
              <w:rPr>
                <w:color w:val="000000"/>
                <w:sz w:val="22"/>
                <w:szCs w:val="22"/>
              </w:rPr>
              <w:t xml:space="preserve">prekių ir (arba) </w:t>
            </w:r>
            <w:r w:rsidRPr="00901600">
              <w:rPr>
                <w:sz w:val="22"/>
                <w:szCs w:val="22"/>
              </w:rPr>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w:t>
            </w:r>
            <w:r w:rsidRPr="004D2381">
              <w:rPr>
                <w:sz w:val="22"/>
                <w:szCs w:val="22"/>
              </w:rPr>
              <w:t xml:space="preserve">tyrimai (supaprastinto išlaidų apmokėjimo tyrimai) skelbiami interneto tinklalapio </w:t>
            </w:r>
            <w:hyperlink r:id="rId16" w:history="1">
              <w:r w:rsidRPr="004D2381">
                <w:rPr>
                  <w:rStyle w:val="Hipersaitas"/>
                  <w:sz w:val="22"/>
                  <w:szCs w:val="22"/>
                </w:rPr>
                <w:t>http://www.esinvesticijos.lt</w:t>
              </w:r>
            </w:hyperlink>
            <w:r w:rsidRPr="004D2381">
              <w:rPr>
                <w:sz w:val="22"/>
                <w:szCs w:val="22"/>
              </w:rPr>
              <w:t xml:space="preserve"> nuorodos „Dokumentai“ skyriaus „Tyrimai“ poskyryje „Supaprastinto išlaidų apmokėjimo tyrimai“).</w:t>
            </w:r>
          </w:p>
          <w:p w:rsidR="00FF4344" w:rsidRPr="00901600" w:rsidRDefault="003754F9" w:rsidP="003754F9">
            <w:pPr>
              <w:jc w:val="both"/>
              <w:rPr>
                <w:sz w:val="22"/>
                <w:szCs w:val="22"/>
                <w:lang w:eastAsia="en-US"/>
              </w:rPr>
            </w:pPr>
            <w:r w:rsidRPr="004D2381">
              <w:rPr>
                <w:sz w:val="22"/>
                <w:szCs w:val="22"/>
              </w:rPr>
              <w:t xml:space="preserve">Planuojamos išlaidos turi būti pagrįstos vadovaujantis Vietos projektų administravimo taisyklių 24.6 papunktyje numatyta tvarka </w:t>
            </w:r>
            <w:r w:rsidRPr="004D2381">
              <w:rPr>
                <w:rFonts w:eastAsia="Calibri"/>
                <w:sz w:val="22"/>
                <w:szCs w:val="22"/>
              </w:rPr>
              <w:t>(pasirenkama alternatyva).</w:t>
            </w:r>
          </w:p>
        </w:tc>
      </w:tr>
      <w:tr w:rsidR="001D4F77" w:rsidRPr="009B5B1D" w:rsidTr="0027266E">
        <w:tc>
          <w:tcPr>
            <w:tcW w:w="935" w:type="dxa"/>
            <w:shd w:val="clear" w:color="auto" w:fill="auto"/>
          </w:tcPr>
          <w:p w:rsidR="001D4F77" w:rsidRPr="009B5B1D" w:rsidRDefault="001D4F77" w:rsidP="001D4F77">
            <w:pPr>
              <w:jc w:val="both"/>
              <w:rPr>
                <w:b/>
                <w:sz w:val="22"/>
                <w:szCs w:val="22"/>
              </w:rPr>
            </w:pPr>
            <w:r w:rsidRPr="009B5B1D">
              <w:rPr>
                <w:b/>
                <w:sz w:val="22"/>
                <w:szCs w:val="22"/>
              </w:rPr>
              <w:lastRenderedPageBreak/>
              <w:t>3.</w:t>
            </w:r>
            <w:r w:rsidR="00E71282" w:rsidRPr="009B5B1D">
              <w:rPr>
                <w:b/>
                <w:sz w:val="22"/>
                <w:szCs w:val="22"/>
              </w:rPr>
              <w:t>4</w:t>
            </w:r>
            <w:r w:rsidRPr="009B5B1D">
              <w:rPr>
                <w:b/>
                <w:sz w:val="22"/>
                <w:szCs w:val="22"/>
              </w:rPr>
              <w:t>.4.</w:t>
            </w:r>
          </w:p>
        </w:tc>
        <w:tc>
          <w:tcPr>
            <w:tcW w:w="3076" w:type="dxa"/>
            <w:shd w:val="clear" w:color="auto" w:fill="auto"/>
          </w:tcPr>
          <w:p w:rsidR="001D4F77" w:rsidRPr="009B5B1D" w:rsidRDefault="001D4F77" w:rsidP="009F3859">
            <w:pPr>
              <w:jc w:val="both"/>
              <w:rPr>
                <w:sz w:val="22"/>
                <w:szCs w:val="22"/>
              </w:rPr>
            </w:pPr>
            <w:r w:rsidRPr="009B5B1D">
              <w:rPr>
                <w:b/>
                <w:sz w:val="22"/>
                <w:szCs w:val="22"/>
              </w:rPr>
              <w:t>Pridėtinės vertės mokestis</w:t>
            </w:r>
            <w:r w:rsidRPr="009B5B1D">
              <w:rPr>
                <w:b/>
                <w:i/>
                <w:sz w:val="22"/>
                <w:szCs w:val="22"/>
              </w:rPr>
              <w:t xml:space="preserve"> </w:t>
            </w:r>
          </w:p>
        </w:tc>
        <w:tc>
          <w:tcPr>
            <w:tcW w:w="11152" w:type="dxa"/>
            <w:shd w:val="clear" w:color="auto" w:fill="auto"/>
          </w:tcPr>
          <w:p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rsidTr="0027266E">
        <w:tc>
          <w:tcPr>
            <w:tcW w:w="935" w:type="dxa"/>
            <w:shd w:val="clear" w:color="auto" w:fill="auto"/>
          </w:tcPr>
          <w:p w:rsidR="001047C3" w:rsidRPr="00D75493" w:rsidRDefault="00D75493" w:rsidP="001D4F77">
            <w:pPr>
              <w:jc w:val="both"/>
              <w:rPr>
                <w:b/>
                <w:sz w:val="22"/>
                <w:szCs w:val="22"/>
              </w:rPr>
            </w:pPr>
            <w:r w:rsidRPr="00D75493">
              <w:rPr>
                <w:b/>
                <w:sz w:val="22"/>
                <w:szCs w:val="22"/>
              </w:rPr>
              <w:t>3.4.5.</w:t>
            </w:r>
          </w:p>
        </w:tc>
        <w:tc>
          <w:tcPr>
            <w:tcW w:w="3076" w:type="dxa"/>
            <w:shd w:val="clear" w:color="auto" w:fill="auto"/>
          </w:tcPr>
          <w:p w:rsidR="001047C3" w:rsidRPr="00C8668C" w:rsidRDefault="00C8668C" w:rsidP="001D4F77">
            <w:pPr>
              <w:jc w:val="both"/>
              <w:rPr>
                <w:b/>
                <w:sz w:val="22"/>
                <w:szCs w:val="22"/>
              </w:rPr>
            </w:pPr>
            <w:r w:rsidRPr="00C8668C">
              <w:rPr>
                <w:b/>
                <w:sz w:val="22"/>
                <w:szCs w:val="22"/>
              </w:rPr>
              <w:t>Netiesioginės vietos projekto išlaidos</w:t>
            </w:r>
          </w:p>
        </w:tc>
        <w:tc>
          <w:tcPr>
            <w:tcW w:w="11152" w:type="dxa"/>
            <w:shd w:val="clear" w:color="auto" w:fill="auto"/>
          </w:tcPr>
          <w:p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rsidTr="00FB19FD">
        <w:tc>
          <w:tcPr>
            <w:tcW w:w="15163" w:type="dxa"/>
            <w:gridSpan w:val="3"/>
            <w:shd w:val="clear" w:color="auto" w:fill="F4B083"/>
          </w:tcPr>
          <w:p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rsidTr="00800B57">
        <w:trPr>
          <w:trHeight w:val="562"/>
        </w:trPr>
        <w:tc>
          <w:tcPr>
            <w:tcW w:w="15163" w:type="dxa"/>
            <w:gridSpan w:val="3"/>
            <w:shd w:val="clear" w:color="auto" w:fill="auto"/>
          </w:tcPr>
          <w:p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w:t>
            </w:r>
            <w:r w:rsidR="009F3859">
              <w:rPr>
                <w:sz w:val="22"/>
                <w:szCs w:val="22"/>
              </w:rPr>
              <w:t>7</w:t>
            </w:r>
            <w:r w:rsidRPr="009B5B1D">
              <w:rPr>
                <w:sz w:val="22"/>
                <w:szCs w:val="22"/>
              </w:rPr>
              <w:t>. baudos, nuobaudos ir bylinėjimosi išlaidos;</w:t>
            </w:r>
          </w:p>
          <w:p w:rsidR="00AB1FB6" w:rsidRPr="009B5B1D" w:rsidRDefault="00064E66" w:rsidP="001D4F77">
            <w:pPr>
              <w:jc w:val="both"/>
              <w:rPr>
                <w:sz w:val="22"/>
                <w:szCs w:val="22"/>
              </w:rPr>
            </w:pPr>
            <w:r>
              <w:rPr>
                <w:sz w:val="22"/>
                <w:szCs w:val="22"/>
              </w:rPr>
              <w:t>3.5.</w:t>
            </w:r>
            <w:r w:rsidR="009F3859">
              <w:rPr>
                <w:sz w:val="22"/>
                <w:szCs w:val="22"/>
              </w:rPr>
              <w:t>8</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9F3859">
              <w:rPr>
                <w:sz w:val="22"/>
                <w:szCs w:val="22"/>
              </w:rPr>
              <w:t>9</w:t>
            </w:r>
            <w:r w:rsidRPr="009B5B1D">
              <w:rPr>
                <w:sz w:val="22"/>
                <w:szCs w:val="22"/>
              </w:rPr>
              <w:t xml:space="preserve">. išlaidos, nepagrįstos faktine gautų prekių, atliktų darbų ar suteiktų paslaugų verte; </w:t>
            </w:r>
          </w:p>
          <w:p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9F3859">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rsidR="001D4F77" w:rsidRPr="009B5B1D" w:rsidRDefault="001D4F77" w:rsidP="001D4F77">
            <w:pPr>
              <w:jc w:val="both"/>
              <w:rPr>
                <w:color w:val="000000"/>
                <w:sz w:val="22"/>
                <w:szCs w:val="22"/>
              </w:rPr>
            </w:pPr>
            <w:r w:rsidRPr="009B5B1D">
              <w:rPr>
                <w:sz w:val="22"/>
                <w:szCs w:val="22"/>
              </w:rPr>
              <w:lastRenderedPageBreak/>
              <w:t>3.</w:t>
            </w:r>
            <w:r w:rsidR="00E71282" w:rsidRPr="009B5B1D">
              <w:rPr>
                <w:sz w:val="22"/>
                <w:szCs w:val="22"/>
              </w:rPr>
              <w:t>5</w:t>
            </w:r>
            <w:r w:rsidRPr="009B5B1D">
              <w:rPr>
                <w:sz w:val="22"/>
                <w:szCs w:val="22"/>
              </w:rPr>
              <w:t>.1</w:t>
            </w:r>
            <w:r w:rsidR="009F3859">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9F3859">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rsidR="009052E7" w:rsidRPr="009B5B1D" w:rsidRDefault="00950C04" w:rsidP="001D4F77">
            <w:pPr>
              <w:jc w:val="both"/>
              <w:rPr>
                <w:color w:val="000000"/>
                <w:sz w:val="22"/>
                <w:szCs w:val="22"/>
              </w:rPr>
            </w:pPr>
            <w:r w:rsidRPr="009B5B1D">
              <w:rPr>
                <w:color w:val="000000"/>
                <w:sz w:val="22"/>
                <w:szCs w:val="22"/>
              </w:rPr>
              <w:t>3.5.1</w:t>
            </w:r>
            <w:r w:rsidR="009F3859">
              <w:rPr>
                <w:color w:val="000000"/>
                <w:sz w:val="22"/>
                <w:szCs w:val="22"/>
              </w:rPr>
              <w:t>3</w:t>
            </w:r>
            <w:r w:rsidRPr="009B5B1D">
              <w:rPr>
                <w:color w:val="000000"/>
                <w:sz w:val="22"/>
                <w:szCs w:val="22"/>
              </w:rPr>
              <w:t xml:space="preserve">. </w:t>
            </w:r>
            <w:r w:rsidR="009052E7">
              <w:t>bendrosios išlaidos ar jų dalis, sutampančios su netiesioginėmis išlaidomis ar jų dalimi.</w:t>
            </w:r>
          </w:p>
          <w:p w:rsidR="001D4F77" w:rsidRPr="009B5B1D" w:rsidRDefault="001D4F77" w:rsidP="001D4F77">
            <w:pPr>
              <w:jc w:val="both"/>
              <w:rPr>
                <w:sz w:val="22"/>
                <w:szCs w:val="22"/>
              </w:rPr>
            </w:pPr>
          </w:p>
        </w:tc>
      </w:tr>
    </w:tbl>
    <w:p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9F3859">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9F3859">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9F3859">
            <w:pPr>
              <w:jc w:val="both"/>
              <w:rPr>
                <w:sz w:val="22"/>
                <w:szCs w:val="22"/>
              </w:rPr>
            </w:pPr>
            <w:r w:rsidRPr="009B5B1D">
              <w:rPr>
                <w:b/>
                <w:sz w:val="22"/>
                <w:szCs w:val="22"/>
              </w:rPr>
              <w:t>Bendrosios tinkamumo sąlygos pareiškėjui</w:t>
            </w:r>
            <w:r w:rsidR="009F3859">
              <w:rPr>
                <w:b/>
                <w:sz w:val="22"/>
                <w:szCs w:val="22"/>
              </w:rPr>
              <w:t xml:space="preserve"> </w:t>
            </w:r>
            <w:r w:rsidRPr="009B5B1D">
              <w:rPr>
                <w:b/>
                <w:sz w:val="22"/>
                <w:szCs w:val="22"/>
              </w:rPr>
              <w:t xml:space="preserve">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FB1E0B">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p>
        </w:tc>
      </w:tr>
      <w:tr w:rsidR="00D7347C" w:rsidRPr="009B5B1D" w:rsidTr="005703EA">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FB1E0B">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rsidTr="005703EA">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FB3FDB" w:rsidRPr="009B5B1D" w:rsidTr="005703EA">
        <w:tc>
          <w:tcPr>
            <w:tcW w:w="1188" w:type="dxa"/>
            <w:shd w:val="clear" w:color="auto" w:fill="auto"/>
          </w:tcPr>
          <w:p w:rsidR="00FB3FDB" w:rsidRPr="00FB3FDB" w:rsidRDefault="00FB3FDB" w:rsidP="00FB3FDB">
            <w:pPr>
              <w:rPr>
                <w:sz w:val="22"/>
                <w:szCs w:val="22"/>
              </w:rPr>
            </w:pPr>
            <w:r w:rsidRPr="00FB3FDB">
              <w:rPr>
                <w:sz w:val="22"/>
                <w:szCs w:val="22"/>
              </w:rPr>
              <w:t>4.2.2.1</w:t>
            </w:r>
          </w:p>
        </w:tc>
        <w:tc>
          <w:tcPr>
            <w:tcW w:w="4205" w:type="dxa"/>
            <w:shd w:val="clear" w:color="auto" w:fill="auto"/>
          </w:tcPr>
          <w:p w:rsidR="00FB3FDB" w:rsidRPr="00901600" w:rsidRDefault="00FD4551" w:rsidP="00402DB3">
            <w:pPr>
              <w:jc w:val="both"/>
              <w:rPr>
                <w:sz w:val="22"/>
                <w:szCs w:val="22"/>
              </w:rPr>
            </w:pPr>
            <w:r>
              <w:rPr>
                <w:sz w:val="22"/>
                <w:szCs w:val="22"/>
              </w:rPr>
              <w:t>Pareiškėjo registracijos vieta turi būti VVG teritorijos vietovėje.</w:t>
            </w:r>
          </w:p>
        </w:tc>
        <w:tc>
          <w:tcPr>
            <w:tcW w:w="6226" w:type="dxa"/>
            <w:shd w:val="clear" w:color="auto" w:fill="auto"/>
          </w:tcPr>
          <w:p w:rsidR="00FB3FDB" w:rsidRPr="00844625" w:rsidRDefault="00FB3FDB" w:rsidP="00402DB3">
            <w:pPr>
              <w:jc w:val="both"/>
              <w:rPr>
                <w:sz w:val="22"/>
                <w:szCs w:val="22"/>
              </w:rPr>
            </w:pPr>
            <w:r w:rsidRPr="00844625">
              <w:rPr>
                <w:sz w:val="22"/>
                <w:szCs w:val="22"/>
              </w:rPr>
              <w:t xml:space="preserve">Vertinama pagal paraiškoje pateiktą informaciją, pateiktus dokumentus, t.y. Lietuvos Respublikos juridinių asmenų registro išrašas, įstatai (jeigu įrašyta pareiškėjo registracijos vieta). Pareiškėjas vietos projekte numatytas veiklas turi nurodyti </w:t>
            </w:r>
            <w:r w:rsidRPr="00844625">
              <w:rPr>
                <w:color w:val="000000"/>
                <w:sz w:val="22"/>
                <w:szCs w:val="22"/>
              </w:rPr>
              <w:t xml:space="preserve">vietos </w:t>
            </w:r>
            <w:r w:rsidRPr="00844625">
              <w:rPr>
                <w:color w:val="000000"/>
                <w:sz w:val="22"/>
                <w:szCs w:val="22"/>
              </w:rPr>
              <w:lastRenderedPageBreak/>
              <w:t>projekto paraiškos 3 dalyje „Vietos projekto idėjos aprašymas“</w:t>
            </w:r>
            <w:r w:rsidRPr="00844625">
              <w:rPr>
                <w:i/>
                <w:color w:val="000000"/>
                <w:sz w:val="22"/>
                <w:szCs w:val="22"/>
              </w:rPr>
              <w:t>.</w:t>
            </w:r>
          </w:p>
        </w:tc>
        <w:tc>
          <w:tcPr>
            <w:tcW w:w="3544" w:type="dxa"/>
            <w:shd w:val="clear" w:color="auto" w:fill="auto"/>
          </w:tcPr>
          <w:p w:rsidR="00FB3FDB" w:rsidRPr="00901600" w:rsidRDefault="00FB3FDB" w:rsidP="00402DB3">
            <w:pPr>
              <w:pStyle w:val="Komentarotekstas"/>
              <w:jc w:val="both"/>
              <w:rPr>
                <w:sz w:val="22"/>
                <w:szCs w:val="22"/>
              </w:rPr>
            </w:pPr>
            <w:proofErr w:type="spellStart"/>
            <w:r w:rsidRPr="00901600">
              <w:rPr>
                <w:sz w:val="22"/>
                <w:szCs w:val="22"/>
              </w:rPr>
              <w:lastRenderedPageBreak/>
              <w:t>Kontroliuojamumas</w:t>
            </w:r>
            <w:proofErr w:type="spellEnd"/>
            <w:r w:rsidRPr="00901600">
              <w:rPr>
                <w:sz w:val="22"/>
                <w:szCs w:val="22"/>
              </w:rPr>
              <w:t xml:space="preserve"> nebus taikomas. Tikrinama vietos projekto vertinimo etape.</w:t>
            </w:r>
          </w:p>
          <w:p w:rsidR="00FB3FDB" w:rsidRPr="00901600" w:rsidRDefault="00FB3FDB" w:rsidP="00402DB3">
            <w:pPr>
              <w:pStyle w:val="Komentarotekstas"/>
              <w:jc w:val="both"/>
              <w:rPr>
                <w:sz w:val="22"/>
                <w:szCs w:val="22"/>
              </w:rPr>
            </w:pPr>
          </w:p>
        </w:tc>
      </w:tr>
      <w:tr w:rsidR="00D7347C" w:rsidRPr="009B5B1D" w:rsidTr="00F81AA2">
        <w:tc>
          <w:tcPr>
            <w:tcW w:w="1188" w:type="dxa"/>
            <w:shd w:val="clear" w:color="auto" w:fill="auto"/>
          </w:tcPr>
          <w:p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 xml:space="preserve">.3. </w:t>
            </w:r>
          </w:p>
        </w:tc>
        <w:tc>
          <w:tcPr>
            <w:tcW w:w="13975" w:type="dxa"/>
            <w:gridSpan w:val="3"/>
            <w:shd w:val="clear" w:color="auto" w:fill="auto"/>
          </w:tcPr>
          <w:p w:rsidR="00D7347C" w:rsidRPr="009B5B1D" w:rsidRDefault="00D7347C" w:rsidP="009A3BCE">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022BC3" w:rsidRPr="009B5B1D" w:rsidTr="00F81AA2">
        <w:tc>
          <w:tcPr>
            <w:tcW w:w="1188" w:type="dxa"/>
            <w:shd w:val="clear" w:color="auto" w:fill="auto"/>
          </w:tcPr>
          <w:p w:rsidR="00022BC3" w:rsidRPr="00294D1E" w:rsidRDefault="00022BC3" w:rsidP="00022BC3">
            <w:pPr>
              <w:jc w:val="both"/>
              <w:rPr>
                <w:sz w:val="22"/>
                <w:szCs w:val="22"/>
              </w:rPr>
            </w:pPr>
            <w:r w:rsidRPr="00C65831">
              <w:rPr>
                <w:sz w:val="22"/>
                <w:szCs w:val="22"/>
              </w:rPr>
              <w:t>4.2.</w:t>
            </w:r>
            <w:r>
              <w:rPr>
                <w:sz w:val="22"/>
                <w:szCs w:val="22"/>
              </w:rPr>
              <w:t>3</w:t>
            </w:r>
            <w:r w:rsidRPr="00C65831">
              <w:rPr>
                <w:sz w:val="22"/>
                <w:szCs w:val="22"/>
              </w:rPr>
              <w:t>.1.</w:t>
            </w:r>
          </w:p>
        </w:tc>
        <w:tc>
          <w:tcPr>
            <w:tcW w:w="13975" w:type="dxa"/>
            <w:gridSpan w:val="3"/>
            <w:shd w:val="clear" w:color="auto" w:fill="auto"/>
          </w:tcPr>
          <w:p w:rsidR="00022BC3" w:rsidRPr="0092028F" w:rsidRDefault="00022BC3" w:rsidP="00402DB3">
            <w:pPr>
              <w:spacing w:before="100" w:beforeAutospacing="1" w:after="100" w:afterAutospacing="1"/>
              <w:jc w:val="both"/>
              <w:rPr>
                <w:b/>
                <w:sz w:val="22"/>
                <w:szCs w:val="22"/>
              </w:rPr>
            </w:pPr>
            <w:r w:rsidRPr="0092028F">
              <w:rPr>
                <w:color w:val="000000"/>
                <w:sz w:val="22"/>
                <w:szCs w:val="22"/>
              </w:rPr>
              <w:t xml:space="preserve">Pareiškėjas įregistruotas viešuoju juridiniu asmeniu JAR ne trumpiau kaip prieš vienerius metus </w:t>
            </w:r>
            <w:r w:rsidRPr="00614578">
              <w:rPr>
                <w:color w:val="000000"/>
                <w:sz w:val="22"/>
                <w:szCs w:val="22"/>
              </w:rPr>
              <w:t>VVG teritorijoje</w:t>
            </w:r>
            <w:r w:rsidRPr="0092028F">
              <w:rPr>
                <w:color w:val="000000"/>
                <w:sz w:val="22"/>
                <w:szCs w:val="22"/>
              </w:rPr>
              <w:t xml:space="preserve"> iki paramos paraiškos pateikimo įregistravimo dienos</w:t>
            </w:r>
            <w:r w:rsidRPr="00204255">
              <w:rPr>
                <w:color w:val="000000"/>
                <w:sz w:val="22"/>
                <w:szCs w:val="22"/>
              </w:rPr>
              <w:t xml:space="preserve"> (taikoma vietos projekto pareiškėjui)</w:t>
            </w:r>
            <w:r w:rsidRPr="0092028F">
              <w:rPr>
                <w:color w:val="000000"/>
                <w:sz w:val="22"/>
                <w:szCs w:val="22"/>
              </w:rPr>
              <w:t>;</w:t>
            </w:r>
          </w:p>
        </w:tc>
      </w:tr>
      <w:tr w:rsidR="00D7347C" w:rsidRPr="009B5B1D" w:rsidTr="00F81AA2">
        <w:trPr>
          <w:trHeight w:val="172"/>
        </w:trPr>
        <w:tc>
          <w:tcPr>
            <w:tcW w:w="1188" w:type="dxa"/>
            <w:tcBorders>
              <w:top w:val="single" w:sz="18" w:space="0" w:color="auto"/>
            </w:tcBorders>
            <w:shd w:val="clear" w:color="auto" w:fill="auto"/>
            <w:vAlign w:val="center"/>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rsidR="00D7347C" w:rsidRPr="009B5B1D" w:rsidRDefault="00D7347C" w:rsidP="00022BC3">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rsidTr="00F81AA2">
        <w:tc>
          <w:tcPr>
            <w:tcW w:w="1188" w:type="dxa"/>
            <w:shd w:val="clear" w:color="auto" w:fill="auto"/>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rsidR="00D7347C" w:rsidRPr="009B5B1D" w:rsidRDefault="00D7347C" w:rsidP="00022BC3">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rsidTr="005703EA">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Patikrinamumas</w:t>
            </w:r>
            <w:proofErr w:type="spellEnd"/>
          </w:p>
          <w:p w:rsidR="0090776A" w:rsidRPr="009B5B1D" w:rsidRDefault="0090776A" w:rsidP="00C42D92">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rsidTr="005703EA">
        <w:tc>
          <w:tcPr>
            <w:tcW w:w="1188" w:type="dxa"/>
            <w:shd w:val="clear" w:color="auto" w:fill="auto"/>
          </w:tcPr>
          <w:p w:rsidR="0090776A" w:rsidRPr="009B5B1D" w:rsidRDefault="0090776A" w:rsidP="0090776A">
            <w:pPr>
              <w:rPr>
                <w:sz w:val="22"/>
                <w:szCs w:val="22"/>
              </w:rPr>
            </w:pPr>
            <w:r w:rsidRPr="009B5B1D">
              <w:rPr>
                <w:b/>
                <w:sz w:val="22"/>
                <w:szCs w:val="22"/>
              </w:rPr>
              <w:t>I</w:t>
            </w:r>
          </w:p>
        </w:tc>
        <w:tc>
          <w:tcPr>
            <w:tcW w:w="4205" w:type="dxa"/>
            <w:shd w:val="clear" w:color="auto" w:fill="auto"/>
          </w:tcPr>
          <w:p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rsidR="0090776A" w:rsidRPr="009B5B1D" w:rsidRDefault="0090776A" w:rsidP="0090776A">
            <w:pPr>
              <w:jc w:val="both"/>
              <w:rPr>
                <w:i/>
                <w:sz w:val="22"/>
                <w:szCs w:val="22"/>
              </w:rPr>
            </w:pPr>
            <w:r w:rsidRPr="009B5B1D">
              <w:rPr>
                <w:b/>
                <w:sz w:val="22"/>
                <w:szCs w:val="22"/>
              </w:rPr>
              <w:t>IV</w:t>
            </w:r>
          </w:p>
        </w:tc>
      </w:tr>
      <w:tr w:rsidR="00006311" w:rsidRPr="009B5B1D" w:rsidTr="005703EA">
        <w:tc>
          <w:tcPr>
            <w:tcW w:w="1188" w:type="dxa"/>
            <w:shd w:val="clear" w:color="auto" w:fill="auto"/>
          </w:tcPr>
          <w:p w:rsidR="00006311" w:rsidRPr="00006311" w:rsidRDefault="00006311" w:rsidP="00006311">
            <w:pPr>
              <w:rPr>
                <w:b/>
                <w:sz w:val="22"/>
                <w:szCs w:val="22"/>
              </w:rPr>
            </w:pPr>
            <w:r w:rsidRPr="00006311">
              <w:rPr>
                <w:sz w:val="22"/>
                <w:szCs w:val="22"/>
              </w:rPr>
              <w:t>4.2.5. 1.</w:t>
            </w:r>
          </w:p>
        </w:tc>
        <w:tc>
          <w:tcPr>
            <w:tcW w:w="4205" w:type="dxa"/>
            <w:shd w:val="clear" w:color="auto" w:fill="auto"/>
          </w:tcPr>
          <w:p w:rsidR="00006311" w:rsidRPr="00901600" w:rsidRDefault="00006311" w:rsidP="00402DB3">
            <w:pPr>
              <w:jc w:val="both"/>
              <w:rPr>
                <w:sz w:val="22"/>
                <w:szCs w:val="22"/>
              </w:rPr>
            </w:pPr>
            <w:r w:rsidRPr="00901600">
              <w:rPr>
                <w:sz w:val="22"/>
                <w:szCs w:val="22"/>
              </w:rPr>
              <w:t>Vietos projektas atitinka priemonės tikslą ir remiamas veiklas.</w:t>
            </w:r>
          </w:p>
          <w:p w:rsidR="00006311" w:rsidRPr="00901600" w:rsidRDefault="00006311" w:rsidP="00402DB3">
            <w:pPr>
              <w:jc w:val="both"/>
              <w:rPr>
                <w:i/>
                <w:sz w:val="22"/>
                <w:szCs w:val="22"/>
              </w:rPr>
            </w:pPr>
          </w:p>
        </w:tc>
        <w:tc>
          <w:tcPr>
            <w:tcW w:w="6226" w:type="dxa"/>
            <w:shd w:val="clear" w:color="auto" w:fill="auto"/>
          </w:tcPr>
          <w:p w:rsidR="00006311" w:rsidRPr="00901600" w:rsidRDefault="00006311" w:rsidP="00402DB3">
            <w:pPr>
              <w:jc w:val="both"/>
              <w:rPr>
                <w:sz w:val="22"/>
                <w:szCs w:val="22"/>
              </w:rPr>
            </w:pPr>
            <w:r w:rsidRPr="00901600">
              <w:rPr>
                <w:sz w:val="22"/>
                <w:szCs w:val="22"/>
              </w:rPr>
              <w:t>Atitiktis tinkamumo sąlygai paraiškos vertinimo metu nustatoma pagal Pareiškėjo paraiškoje ir pridedamuose dokumentuose pateiktus duomenis. Pareiškėjas vietos projekte numatytas veiklas turi nurodyti vietos projekto paraiškos 3 dalyje „Vietos projekto idėjos aprašymas“. Pareiškėjo nurodytos vietos projekto veiklos turi atitikti VPS priemonės veiklos srities, pagal kurią planuojama įgyvendinti vietos projektą, remiamas veiklas, nurodytas VPS 9 dalyje „VPS priemonių ir veiklos sričių aprašymas“.</w:t>
            </w:r>
          </w:p>
        </w:tc>
        <w:tc>
          <w:tcPr>
            <w:tcW w:w="3544" w:type="dxa"/>
            <w:shd w:val="clear" w:color="auto" w:fill="auto"/>
          </w:tcPr>
          <w:p w:rsidR="00006311" w:rsidRPr="00901600" w:rsidRDefault="00006311" w:rsidP="00402DB3">
            <w:pPr>
              <w:pStyle w:val="Komentarotekstas"/>
              <w:jc w:val="both"/>
              <w:rPr>
                <w:sz w:val="22"/>
                <w:szCs w:val="22"/>
              </w:rPr>
            </w:pPr>
            <w:proofErr w:type="spellStart"/>
            <w:r w:rsidRPr="00901600">
              <w:rPr>
                <w:sz w:val="22"/>
                <w:szCs w:val="22"/>
              </w:rPr>
              <w:t>Kontroliuojamumas</w:t>
            </w:r>
            <w:proofErr w:type="spellEnd"/>
            <w:r w:rsidRPr="00901600">
              <w:rPr>
                <w:sz w:val="22"/>
                <w:szCs w:val="22"/>
              </w:rPr>
              <w:t xml:space="preserve"> nebus taikomas. Tikrinama vietos projekto vertinimo etape.</w:t>
            </w:r>
          </w:p>
          <w:p w:rsidR="00006311" w:rsidRPr="00901600" w:rsidRDefault="00006311" w:rsidP="00402DB3">
            <w:pPr>
              <w:jc w:val="both"/>
              <w:rPr>
                <w:sz w:val="22"/>
                <w:szCs w:val="22"/>
              </w:rPr>
            </w:pPr>
          </w:p>
        </w:tc>
      </w:tr>
      <w:tr w:rsidR="00FD4551" w:rsidRPr="009B5B1D" w:rsidTr="005703EA">
        <w:tc>
          <w:tcPr>
            <w:tcW w:w="1188" w:type="dxa"/>
            <w:shd w:val="clear" w:color="auto" w:fill="auto"/>
          </w:tcPr>
          <w:p w:rsidR="00FD4551" w:rsidRPr="00006311" w:rsidRDefault="00FD4551" w:rsidP="00006311">
            <w:pPr>
              <w:rPr>
                <w:sz w:val="22"/>
                <w:szCs w:val="22"/>
              </w:rPr>
            </w:pPr>
            <w:r>
              <w:rPr>
                <w:sz w:val="22"/>
                <w:szCs w:val="22"/>
              </w:rPr>
              <w:t>4.2.5.2.</w:t>
            </w:r>
          </w:p>
        </w:tc>
        <w:tc>
          <w:tcPr>
            <w:tcW w:w="4205" w:type="dxa"/>
            <w:shd w:val="clear" w:color="auto" w:fill="auto"/>
          </w:tcPr>
          <w:p w:rsidR="00FD4551" w:rsidRPr="00901600" w:rsidRDefault="00FD4551" w:rsidP="00402DB3">
            <w:pPr>
              <w:jc w:val="both"/>
              <w:rPr>
                <w:sz w:val="22"/>
                <w:szCs w:val="22"/>
              </w:rPr>
            </w:pPr>
            <w:r>
              <w:rPr>
                <w:sz w:val="22"/>
                <w:szCs w:val="22"/>
              </w:rPr>
              <w:t>Remiama veikla turi būti vykdoma VVG teritorijos vietovėje.</w:t>
            </w:r>
          </w:p>
        </w:tc>
        <w:tc>
          <w:tcPr>
            <w:tcW w:w="6226" w:type="dxa"/>
            <w:shd w:val="clear" w:color="auto" w:fill="auto"/>
          </w:tcPr>
          <w:p w:rsidR="00FD4551" w:rsidRPr="00901600" w:rsidRDefault="00FD4551" w:rsidP="00402DB3">
            <w:pPr>
              <w:jc w:val="both"/>
              <w:rPr>
                <w:sz w:val="22"/>
                <w:szCs w:val="22"/>
              </w:rPr>
            </w:pPr>
            <w:r w:rsidRPr="00901600">
              <w:rPr>
                <w:sz w:val="22"/>
                <w:szCs w:val="22"/>
              </w:rPr>
              <w:t>Atitiktis tinkamumo sąlygai paraiškos vertinimo metu nustatoma pagal Pareiškėjo paraiškoje ir pridedamuose dokumentuose pateiktus duomenis. Pareiškėjas vietos projekte numatytas veiklas turi nurodyti vietos projekto paraiškos 3 dalyje „Vietos projekto idėjos aprašymas“. Pareiškėjo nurodytos vietos projekto veiklos turi atitikti VPS priemonės veiklos srities, pagal kurią planuojama įgyvendinti vietos projektą, remiamas veiklas, nurodytas VPS 9 dalyje „VPS priemonių ir veiklos sričių aprašymas“.</w:t>
            </w:r>
          </w:p>
        </w:tc>
        <w:tc>
          <w:tcPr>
            <w:tcW w:w="3544" w:type="dxa"/>
            <w:shd w:val="clear" w:color="auto" w:fill="auto"/>
          </w:tcPr>
          <w:p w:rsidR="00FD4551" w:rsidRPr="00901600" w:rsidRDefault="00B918A4" w:rsidP="00402DB3">
            <w:pPr>
              <w:pStyle w:val="Komentarotekstas"/>
              <w:jc w:val="both"/>
              <w:rPr>
                <w:sz w:val="22"/>
                <w:szCs w:val="22"/>
              </w:rPr>
            </w:pPr>
            <w:r w:rsidRPr="00F62DFF">
              <w:rPr>
                <w:sz w:val="22"/>
                <w:szCs w:val="22"/>
              </w:rPr>
              <w:t>Vertinama pagal galutinėje vietos projekto įgyvendinimo ataskaitoje arba metinėje užbaigto vietos projekto ataskaitoje pateiktą informaciją ir dokumentus</w:t>
            </w:r>
            <w:r>
              <w:rPr>
                <w:sz w:val="22"/>
                <w:szCs w:val="22"/>
              </w:rPr>
              <w:t xml:space="preserve"> (</w:t>
            </w:r>
            <w:r w:rsidRPr="00F62DFF">
              <w:rPr>
                <w:sz w:val="22"/>
                <w:szCs w:val="22"/>
              </w:rPr>
              <w:t xml:space="preserve">  Lietuvos Respublikos Juridinių asmenų registro išduotas registravimo pažymėjimas, Lietuvos </w:t>
            </w:r>
            <w:r w:rsidRPr="00F62DFF">
              <w:rPr>
                <w:sz w:val="22"/>
                <w:szCs w:val="22"/>
              </w:rPr>
              <w:lastRenderedPageBreak/>
              <w:t>Respublikos Juridinių asmenų registro išrašas, seniūnijos pažyma (-</w:t>
            </w:r>
            <w:proofErr w:type="spellStart"/>
            <w:r w:rsidRPr="00F62DFF">
              <w:rPr>
                <w:sz w:val="22"/>
                <w:szCs w:val="22"/>
              </w:rPr>
              <w:t>os</w:t>
            </w:r>
            <w:proofErr w:type="spellEnd"/>
            <w:r w:rsidRPr="00F62DFF">
              <w:rPr>
                <w:sz w:val="22"/>
                <w:szCs w:val="22"/>
              </w:rPr>
              <w:t>) apie pareiškėjo (kaimo gyventojo) deklaruojamą ir (arba) faktinę nuolatinę gyvenamąją vietą kaimo vietovėje.</w:t>
            </w:r>
          </w:p>
        </w:tc>
      </w:tr>
      <w:tr w:rsidR="0090776A" w:rsidRPr="009B5B1D" w:rsidTr="00F81AA2">
        <w:tc>
          <w:tcPr>
            <w:tcW w:w="1188" w:type="dxa"/>
            <w:tcBorders>
              <w:top w:val="single" w:sz="18" w:space="0" w:color="auto"/>
              <w:bottom w:val="single" w:sz="4" w:space="0" w:color="auto"/>
            </w:tcBorders>
            <w:shd w:val="clear" w:color="auto" w:fill="auto"/>
            <w:vAlign w:val="center"/>
          </w:tcPr>
          <w:p w:rsidR="0090776A" w:rsidRPr="009B5B1D" w:rsidRDefault="0090776A" w:rsidP="00C42D92">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C42D92">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rsidR="0090776A" w:rsidRPr="009B5B1D" w:rsidRDefault="0090776A" w:rsidP="00C42D92">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rsidTr="00F81AA2">
        <w:tc>
          <w:tcPr>
            <w:tcW w:w="1188" w:type="dxa"/>
            <w:tcBorders>
              <w:top w:val="single" w:sz="18" w:space="0" w:color="auto"/>
            </w:tcBorders>
            <w:shd w:val="clear" w:color="auto" w:fill="auto"/>
            <w:vAlign w:val="center"/>
          </w:tcPr>
          <w:p w:rsidR="0090776A" w:rsidRPr="009B5B1D" w:rsidRDefault="0090776A" w:rsidP="00C42D92">
            <w:pPr>
              <w:rPr>
                <w:b/>
                <w:sz w:val="22"/>
                <w:szCs w:val="22"/>
              </w:rPr>
            </w:pPr>
            <w:r w:rsidRPr="009B5B1D">
              <w:rPr>
                <w:b/>
                <w:sz w:val="22"/>
                <w:szCs w:val="22"/>
              </w:rPr>
              <w:t>4.</w:t>
            </w:r>
            <w:r w:rsidR="007875FE" w:rsidRPr="009B5B1D">
              <w:rPr>
                <w:b/>
                <w:sz w:val="22"/>
                <w:szCs w:val="22"/>
              </w:rPr>
              <w:t>2</w:t>
            </w:r>
            <w:r w:rsidRPr="009B5B1D">
              <w:rPr>
                <w:b/>
                <w:sz w:val="22"/>
                <w:szCs w:val="22"/>
              </w:rPr>
              <w:t>.</w:t>
            </w:r>
            <w:r w:rsidR="00C42D92">
              <w:rPr>
                <w:b/>
                <w:sz w:val="22"/>
                <w:szCs w:val="22"/>
              </w:rPr>
              <w:t>7</w:t>
            </w:r>
            <w:r w:rsidRPr="009B5B1D">
              <w:rPr>
                <w:b/>
                <w:sz w:val="22"/>
                <w:szCs w:val="22"/>
              </w:rPr>
              <w:t>.</w:t>
            </w:r>
          </w:p>
        </w:tc>
        <w:tc>
          <w:tcPr>
            <w:tcW w:w="13975" w:type="dxa"/>
            <w:gridSpan w:val="3"/>
            <w:tcBorders>
              <w:top w:val="single" w:sz="18" w:space="0" w:color="auto"/>
            </w:tcBorders>
            <w:shd w:val="clear" w:color="auto" w:fill="auto"/>
          </w:tcPr>
          <w:p w:rsidR="0090776A" w:rsidRPr="009B5B1D" w:rsidRDefault="0090776A" w:rsidP="00C42D92">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C42D92"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6674F7" w:rsidRDefault="0090776A" w:rsidP="0090776A">
            <w:pPr>
              <w:rPr>
                <w:b/>
                <w:sz w:val="22"/>
                <w:szCs w:val="22"/>
              </w:rPr>
            </w:pPr>
            <w:r w:rsidRPr="006674F7">
              <w:rPr>
                <w:b/>
                <w:sz w:val="22"/>
                <w:szCs w:val="22"/>
              </w:rPr>
              <w:t>4.</w:t>
            </w:r>
            <w:r w:rsidR="007875FE" w:rsidRPr="006674F7">
              <w:rPr>
                <w:b/>
                <w:sz w:val="22"/>
                <w:szCs w:val="22"/>
              </w:rPr>
              <w:t>3</w:t>
            </w:r>
            <w:r w:rsidRPr="006674F7">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6674F7" w:rsidRDefault="0090776A" w:rsidP="00C42D92">
            <w:pPr>
              <w:rPr>
                <w:b/>
                <w:sz w:val="22"/>
                <w:szCs w:val="22"/>
                <w:u w:val="single"/>
              </w:rPr>
            </w:pPr>
            <w:r w:rsidRPr="006674F7">
              <w:rPr>
                <w:b/>
                <w:sz w:val="22"/>
                <w:szCs w:val="22"/>
                <w:u w:val="single"/>
              </w:rPr>
              <w:t>Vietos projekto vykdytojo ir jo partnerių įsipareigojimai:</w:t>
            </w:r>
            <w:r w:rsidRPr="006674F7">
              <w:rPr>
                <w:b/>
                <w:i/>
                <w:sz w:val="22"/>
                <w:szCs w:val="22"/>
              </w:rPr>
              <w:t xml:space="preserve"> </w:t>
            </w:r>
          </w:p>
        </w:tc>
      </w:tr>
      <w:tr w:rsidR="0090776A" w:rsidRPr="00C42D92" w:rsidTr="00953960">
        <w:tc>
          <w:tcPr>
            <w:tcW w:w="1188" w:type="dxa"/>
            <w:tcBorders>
              <w:top w:val="single" w:sz="18" w:space="0" w:color="auto"/>
              <w:bottom w:val="single" w:sz="18" w:space="0" w:color="auto"/>
            </w:tcBorders>
            <w:shd w:val="clear" w:color="auto" w:fill="auto"/>
            <w:vAlign w:val="center"/>
          </w:tcPr>
          <w:p w:rsidR="0090776A" w:rsidRPr="00C42D92" w:rsidRDefault="0090776A" w:rsidP="0090776A">
            <w:pPr>
              <w:rPr>
                <w:sz w:val="22"/>
                <w:szCs w:val="22"/>
              </w:rPr>
            </w:pPr>
            <w:r w:rsidRPr="00C42D92">
              <w:rPr>
                <w:sz w:val="22"/>
                <w:szCs w:val="22"/>
              </w:rPr>
              <w:t>4.</w:t>
            </w:r>
            <w:r w:rsidR="007875FE" w:rsidRPr="00C42D92">
              <w:rPr>
                <w:sz w:val="22"/>
                <w:szCs w:val="22"/>
              </w:rPr>
              <w:t>3</w:t>
            </w:r>
            <w:r w:rsidRPr="00C42D92">
              <w:rPr>
                <w:sz w:val="22"/>
                <w:szCs w:val="22"/>
              </w:rPr>
              <w:t>.1.</w:t>
            </w:r>
          </w:p>
        </w:tc>
        <w:tc>
          <w:tcPr>
            <w:tcW w:w="13975" w:type="dxa"/>
            <w:gridSpan w:val="3"/>
            <w:tcBorders>
              <w:top w:val="single" w:sz="18" w:space="0" w:color="auto"/>
              <w:bottom w:val="single" w:sz="18" w:space="0" w:color="auto"/>
            </w:tcBorders>
            <w:shd w:val="clear" w:color="auto" w:fill="auto"/>
          </w:tcPr>
          <w:p w:rsidR="0090776A" w:rsidRPr="00C42D92" w:rsidRDefault="0090776A" w:rsidP="00C42D92">
            <w:pPr>
              <w:jc w:val="both"/>
              <w:rPr>
                <w:sz w:val="22"/>
                <w:szCs w:val="22"/>
              </w:rPr>
            </w:pPr>
            <w:r w:rsidRPr="00C42D92">
              <w:rPr>
                <w:sz w:val="22"/>
                <w:szCs w:val="22"/>
              </w:rPr>
              <w:t>Bendrieji vietos projekto vykdytojo ir jo partnerių</w:t>
            </w:r>
            <w:r w:rsidR="00C42D92">
              <w:rPr>
                <w:sz w:val="22"/>
                <w:szCs w:val="22"/>
              </w:rPr>
              <w:t xml:space="preserve"> </w:t>
            </w:r>
            <w:r w:rsidRPr="00C42D92">
              <w:rPr>
                <w:sz w:val="22"/>
                <w:szCs w:val="22"/>
              </w:rPr>
              <w:t>įsipareigojimai, numatyti Vietos projektų administravimo taisyklių 35 punkte</w:t>
            </w:r>
          </w:p>
        </w:tc>
      </w:tr>
      <w:tr w:rsidR="00FF4344" w:rsidRPr="00FF4344" w:rsidTr="00953960">
        <w:tc>
          <w:tcPr>
            <w:tcW w:w="1188" w:type="dxa"/>
            <w:tcBorders>
              <w:top w:val="single" w:sz="18" w:space="0" w:color="auto"/>
              <w:bottom w:val="single" w:sz="18" w:space="0" w:color="auto"/>
            </w:tcBorders>
            <w:shd w:val="clear" w:color="auto" w:fill="auto"/>
            <w:vAlign w:val="center"/>
          </w:tcPr>
          <w:p w:rsidR="00FF4344" w:rsidRPr="00FF4344" w:rsidRDefault="00FF4344" w:rsidP="00132794">
            <w:pPr>
              <w:rPr>
                <w:sz w:val="22"/>
                <w:szCs w:val="22"/>
              </w:rPr>
            </w:pPr>
            <w:r w:rsidRPr="00FF4344">
              <w:rPr>
                <w:sz w:val="22"/>
                <w:szCs w:val="22"/>
              </w:rPr>
              <w:t>4.3.</w:t>
            </w:r>
            <w:r w:rsidR="00132794">
              <w:rPr>
                <w:sz w:val="22"/>
                <w:szCs w:val="22"/>
              </w:rPr>
              <w:t>2</w:t>
            </w:r>
            <w:r w:rsidRPr="00FF4344">
              <w:rPr>
                <w:sz w:val="22"/>
                <w:szCs w:val="22"/>
              </w:rPr>
              <w:t>.</w:t>
            </w:r>
          </w:p>
        </w:tc>
        <w:tc>
          <w:tcPr>
            <w:tcW w:w="13975" w:type="dxa"/>
            <w:gridSpan w:val="3"/>
            <w:tcBorders>
              <w:top w:val="single" w:sz="18" w:space="0" w:color="auto"/>
              <w:bottom w:val="single" w:sz="18" w:space="0" w:color="auto"/>
            </w:tcBorders>
            <w:shd w:val="clear" w:color="auto" w:fill="auto"/>
          </w:tcPr>
          <w:p w:rsidR="00FF4344" w:rsidRPr="00FF4344" w:rsidRDefault="00FF4344" w:rsidP="00FF4344">
            <w:pPr>
              <w:jc w:val="both"/>
              <w:rPr>
                <w:sz w:val="22"/>
                <w:szCs w:val="22"/>
              </w:rPr>
            </w:pPr>
            <w:r w:rsidRPr="00FF4344">
              <w:rPr>
                <w:sz w:val="22"/>
                <w:szCs w:val="22"/>
              </w:rPr>
              <w:t>Papildomi vietos projekto vykdytojo ir jo partnerių įsipareigojimai, numatyti Vietos projektų administravimo taisyklių 41–47 punktuose</w:t>
            </w:r>
          </w:p>
        </w:tc>
      </w:tr>
      <w:tr w:rsidR="00132794" w:rsidRPr="00FF4344" w:rsidTr="005D494B">
        <w:tc>
          <w:tcPr>
            <w:tcW w:w="1188" w:type="dxa"/>
            <w:tcBorders>
              <w:top w:val="single" w:sz="18" w:space="0" w:color="auto"/>
              <w:bottom w:val="single" w:sz="18" w:space="0" w:color="auto"/>
            </w:tcBorders>
            <w:shd w:val="clear" w:color="auto" w:fill="auto"/>
            <w:vAlign w:val="center"/>
          </w:tcPr>
          <w:p w:rsidR="00132794" w:rsidRPr="00DB4373" w:rsidRDefault="00132794" w:rsidP="00EA5F7C">
            <w:pPr>
              <w:rPr>
                <w:sz w:val="22"/>
                <w:szCs w:val="22"/>
              </w:rPr>
            </w:pPr>
            <w:r w:rsidRPr="00DB4373">
              <w:rPr>
                <w:sz w:val="22"/>
                <w:szCs w:val="22"/>
              </w:rPr>
              <w:t>4.3.2.1</w:t>
            </w:r>
            <w:r w:rsidRPr="00DB4373">
              <w:rPr>
                <w:i/>
                <w:sz w:val="22"/>
                <w:szCs w:val="22"/>
              </w:rPr>
              <w:t>.</w:t>
            </w:r>
          </w:p>
        </w:tc>
        <w:tc>
          <w:tcPr>
            <w:tcW w:w="13975" w:type="dxa"/>
            <w:gridSpan w:val="3"/>
            <w:tcBorders>
              <w:top w:val="single" w:sz="18" w:space="0" w:color="auto"/>
              <w:bottom w:val="single" w:sz="18" w:space="0" w:color="auto"/>
            </w:tcBorders>
            <w:shd w:val="clear" w:color="auto" w:fill="auto"/>
            <w:vAlign w:val="center"/>
          </w:tcPr>
          <w:p w:rsidR="00132794" w:rsidRPr="00DB4373" w:rsidRDefault="00132794" w:rsidP="00EA5F7C">
            <w:pPr>
              <w:jc w:val="both"/>
              <w:rPr>
                <w:sz w:val="22"/>
                <w:szCs w:val="22"/>
              </w:rPr>
            </w:pPr>
            <w:r w:rsidRPr="00DB4373">
              <w:rPr>
                <w:sz w:val="22"/>
                <w:szCs w:val="22"/>
              </w:rPr>
              <w:t xml:space="preserve">vietos projekto vykdytojas ir jo partneriai įsipareigoja iki vietos projekto vykdymo sutarties pasirašymo pateikti </w:t>
            </w:r>
            <w:r w:rsidRPr="00056DA1">
              <w:rPr>
                <w:sz w:val="22"/>
                <w:szCs w:val="22"/>
              </w:rPr>
              <w:t>Prienų rajono VVG</w:t>
            </w:r>
            <w:r w:rsidRPr="00DB4373">
              <w:rPr>
                <w:sz w:val="22"/>
                <w:szCs w:val="22"/>
              </w:rPr>
              <w:t xml:space="preserve"> su finansine institucija (banku, kredito unija) pasirašytą paskolos sutartį, užtikrinančią pareiškėjo nuosavo indėlio prisidėjimą prie vietos projekto įgyvendinimo skolintomis lėšomis galimybę;</w:t>
            </w:r>
          </w:p>
        </w:tc>
      </w:tr>
      <w:tr w:rsidR="00132794" w:rsidRPr="00FF4344" w:rsidTr="005D494B">
        <w:tc>
          <w:tcPr>
            <w:tcW w:w="1188" w:type="dxa"/>
            <w:tcBorders>
              <w:top w:val="single" w:sz="18" w:space="0" w:color="auto"/>
              <w:bottom w:val="single" w:sz="18" w:space="0" w:color="auto"/>
            </w:tcBorders>
            <w:shd w:val="clear" w:color="auto" w:fill="auto"/>
            <w:vAlign w:val="center"/>
          </w:tcPr>
          <w:p w:rsidR="00132794" w:rsidRPr="00DB4373" w:rsidRDefault="00132794" w:rsidP="00EA5F7C">
            <w:pPr>
              <w:rPr>
                <w:sz w:val="22"/>
                <w:szCs w:val="22"/>
              </w:rPr>
            </w:pPr>
            <w:r w:rsidRPr="00DB4373">
              <w:rPr>
                <w:sz w:val="22"/>
                <w:szCs w:val="22"/>
              </w:rPr>
              <w:t>4.3.2.2.</w:t>
            </w:r>
          </w:p>
        </w:tc>
        <w:tc>
          <w:tcPr>
            <w:tcW w:w="13975" w:type="dxa"/>
            <w:gridSpan w:val="3"/>
            <w:tcBorders>
              <w:top w:val="single" w:sz="18" w:space="0" w:color="auto"/>
              <w:bottom w:val="single" w:sz="18" w:space="0" w:color="auto"/>
            </w:tcBorders>
            <w:shd w:val="clear" w:color="auto" w:fill="auto"/>
            <w:vAlign w:val="center"/>
          </w:tcPr>
          <w:p w:rsidR="00132794" w:rsidRPr="00DB4373" w:rsidRDefault="00132794" w:rsidP="00EA5F7C">
            <w:pPr>
              <w:jc w:val="both"/>
              <w:rPr>
                <w:spacing w:val="4"/>
                <w:sz w:val="22"/>
                <w:szCs w:val="22"/>
              </w:rPr>
            </w:pPr>
            <w:r w:rsidRPr="00DB4373">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132794" w:rsidRPr="00FF4344" w:rsidTr="005D494B">
        <w:tc>
          <w:tcPr>
            <w:tcW w:w="1188" w:type="dxa"/>
            <w:tcBorders>
              <w:top w:val="single" w:sz="18" w:space="0" w:color="auto"/>
              <w:bottom w:val="single" w:sz="18" w:space="0" w:color="auto"/>
            </w:tcBorders>
            <w:shd w:val="clear" w:color="auto" w:fill="auto"/>
            <w:vAlign w:val="center"/>
          </w:tcPr>
          <w:p w:rsidR="00132794" w:rsidRPr="00DB4373" w:rsidRDefault="00132794" w:rsidP="00EA5F7C">
            <w:pPr>
              <w:rPr>
                <w:sz w:val="22"/>
                <w:szCs w:val="22"/>
              </w:rPr>
            </w:pPr>
            <w:r w:rsidRPr="00DB4373">
              <w:rPr>
                <w:sz w:val="22"/>
                <w:szCs w:val="22"/>
              </w:rPr>
              <w:t>4.3.2.3.</w:t>
            </w:r>
          </w:p>
        </w:tc>
        <w:tc>
          <w:tcPr>
            <w:tcW w:w="13975" w:type="dxa"/>
            <w:gridSpan w:val="3"/>
            <w:tcBorders>
              <w:top w:val="single" w:sz="18" w:space="0" w:color="auto"/>
              <w:bottom w:val="single" w:sz="18" w:space="0" w:color="auto"/>
            </w:tcBorders>
            <w:shd w:val="clear" w:color="auto" w:fill="auto"/>
            <w:vAlign w:val="center"/>
          </w:tcPr>
          <w:p w:rsidR="00132794" w:rsidRPr="00DB4373" w:rsidRDefault="00132794" w:rsidP="00EA5F7C">
            <w:pPr>
              <w:jc w:val="both"/>
              <w:rPr>
                <w:i/>
                <w:sz w:val="22"/>
                <w:szCs w:val="22"/>
              </w:rPr>
            </w:pPr>
            <w:r w:rsidRPr="00DB4373">
              <w:rPr>
                <w:spacing w:val="4"/>
                <w:sz w:val="22"/>
                <w:szCs w:val="22"/>
              </w:rPr>
              <w:t>neperleisti teisių ir įsipareigojimų, kylančių iš šios paraiškos, tretiesiems asmenims be rašytinio Agentūros sutikimo.</w:t>
            </w:r>
          </w:p>
        </w:tc>
      </w:tr>
    </w:tbl>
    <w:p w:rsidR="002E3AF4" w:rsidRPr="00FF434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9B5B1D" w:rsidTr="00F81AA2">
        <w:tc>
          <w:tcPr>
            <w:tcW w:w="15163" w:type="dxa"/>
            <w:gridSpan w:val="2"/>
            <w:shd w:val="clear" w:color="auto" w:fill="F4B083"/>
          </w:tcPr>
          <w:p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rsidTr="00F81AA2">
        <w:trPr>
          <w:trHeight w:val="342"/>
        </w:trPr>
        <w:tc>
          <w:tcPr>
            <w:tcW w:w="15163" w:type="dxa"/>
            <w:gridSpan w:val="2"/>
            <w:shd w:val="clear" w:color="auto" w:fill="auto"/>
          </w:tcPr>
          <w:p w:rsidR="007875FE" w:rsidRPr="00F66943" w:rsidRDefault="00F66943" w:rsidP="00E376F3">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112143"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112143"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112143"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rsidTr="00437BE7">
        <w:trPr>
          <w:trHeight w:val="342"/>
        </w:trPr>
        <w:tc>
          <w:tcPr>
            <w:tcW w:w="2405" w:type="dxa"/>
            <w:vMerge w:val="restart"/>
            <w:shd w:val="clear" w:color="auto" w:fill="auto"/>
          </w:tcPr>
          <w:p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rsidR="007654FD" w:rsidRPr="00583803" w:rsidRDefault="007654FD" w:rsidP="007654FD">
            <w:pPr>
              <w:jc w:val="both"/>
              <w:rPr>
                <w:b/>
                <w:sz w:val="22"/>
                <w:szCs w:val="22"/>
              </w:rPr>
            </w:pPr>
            <w:r w:rsidRPr="00583803">
              <w:rPr>
                <w:b/>
                <w:sz w:val="22"/>
                <w:szCs w:val="22"/>
              </w:rPr>
              <w:t xml:space="preserve">1. Dokumentai, pagrindžiantys atitiktį vietos projektų atrankos kriterijams: </w:t>
            </w:r>
          </w:p>
          <w:p w:rsidR="007654FD" w:rsidRPr="00516F58" w:rsidRDefault="007654FD" w:rsidP="007654FD">
            <w:pPr>
              <w:jc w:val="both"/>
            </w:pPr>
            <w:r w:rsidRPr="00516F58">
              <w:rPr>
                <w:sz w:val="22"/>
                <w:szCs w:val="22"/>
              </w:rPr>
              <w:t>1.</w:t>
            </w:r>
            <w:r>
              <w:rPr>
                <w:sz w:val="22"/>
                <w:szCs w:val="22"/>
              </w:rPr>
              <w:t>1</w:t>
            </w:r>
            <w:r w:rsidRPr="00516F58">
              <w:rPr>
                <w:sz w:val="22"/>
                <w:szCs w:val="22"/>
              </w:rPr>
              <w:t>. Jungtinės veiklos sutartis</w:t>
            </w:r>
            <w:r>
              <w:rPr>
                <w:sz w:val="22"/>
                <w:szCs w:val="22"/>
              </w:rPr>
              <w:t>(-</w:t>
            </w:r>
            <w:proofErr w:type="spellStart"/>
            <w:r>
              <w:rPr>
                <w:sz w:val="22"/>
                <w:szCs w:val="22"/>
              </w:rPr>
              <w:t>ys</w:t>
            </w:r>
            <w:proofErr w:type="spellEnd"/>
            <w:r>
              <w:rPr>
                <w:sz w:val="22"/>
                <w:szCs w:val="22"/>
              </w:rPr>
              <w:t>)</w:t>
            </w:r>
            <w:r w:rsidRPr="00516F58">
              <w:rPr>
                <w:sz w:val="22"/>
                <w:szCs w:val="22"/>
              </w:rPr>
              <w:t>.</w:t>
            </w:r>
          </w:p>
          <w:p w:rsidR="007654FD" w:rsidRDefault="007654FD" w:rsidP="007654FD">
            <w:pPr>
              <w:pStyle w:val="BodyText10"/>
              <w:ind w:firstLine="0"/>
              <w:rPr>
                <w:sz w:val="22"/>
                <w:szCs w:val="22"/>
                <w:lang w:val="lt-LT"/>
              </w:rPr>
            </w:pPr>
            <w:r w:rsidRPr="00516F58">
              <w:rPr>
                <w:sz w:val="22"/>
                <w:szCs w:val="22"/>
                <w:lang w:val="lt-LT"/>
              </w:rPr>
              <w:t>1.</w:t>
            </w:r>
            <w:r>
              <w:rPr>
                <w:sz w:val="22"/>
                <w:szCs w:val="22"/>
                <w:lang w:val="lt-LT"/>
              </w:rPr>
              <w:t>2</w:t>
            </w:r>
            <w:r w:rsidRPr="00516F58">
              <w:rPr>
                <w:sz w:val="22"/>
                <w:szCs w:val="22"/>
                <w:lang w:val="lt-LT"/>
              </w:rPr>
              <w:t>. Įstatai, registracijos pažymėjimas ar kiti  viešojo juridinio asmens statusą patvirtinantys dokumentai</w:t>
            </w:r>
            <w:r>
              <w:rPr>
                <w:sz w:val="22"/>
                <w:szCs w:val="22"/>
                <w:lang w:val="lt-LT"/>
              </w:rPr>
              <w:t>.</w:t>
            </w:r>
            <w:r w:rsidRPr="00516F58">
              <w:rPr>
                <w:sz w:val="22"/>
                <w:szCs w:val="22"/>
                <w:lang w:val="lt-LT"/>
              </w:rPr>
              <w:t xml:space="preserve"> </w:t>
            </w:r>
          </w:p>
          <w:p w:rsidR="007654FD" w:rsidRDefault="007654FD" w:rsidP="007654FD">
            <w:pPr>
              <w:pStyle w:val="BodyText10"/>
              <w:ind w:firstLine="0"/>
              <w:rPr>
                <w:sz w:val="22"/>
                <w:szCs w:val="22"/>
                <w:lang w:val="fi-FI"/>
              </w:rPr>
            </w:pPr>
            <w:r w:rsidRPr="00916A79">
              <w:rPr>
                <w:sz w:val="22"/>
                <w:szCs w:val="22"/>
                <w:lang w:val="lt-LT"/>
              </w:rPr>
              <w:t>1.</w:t>
            </w:r>
            <w:r>
              <w:rPr>
                <w:sz w:val="22"/>
                <w:szCs w:val="22"/>
                <w:lang w:val="lt-LT"/>
              </w:rPr>
              <w:t>3</w:t>
            </w:r>
            <w:r w:rsidRPr="00916A79">
              <w:rPr>
                <w:sz w:val="22"/>
                <w:szCs w:val="22"/>
                <w:lang w:val="lt-LT"/>
              </w:rPr>
              <w:t xml:space="preserve">. Seniūnijos išduota pažyma apie gyventojų skaičių projekto įgyvendinimo vietovėje. </w:t>
            </w:r>
            <w:r w:rsidRPr="00916A79">
              <w:rPr>
                <w:sz w:val="22"/>
                <w:szCs w:val="22"/>
                <w:lang w:val="fi-FI"/>
              </w:rPr>
              <w:t>Pažyma turi būti išduota vadovaujantis 201</w:t>
            </w:r>
            <w:r>
              <w:rPr>
                <w:sz w:val="22"/>
                <w:szCs w:val="22"/>
                <w:lang w:val="fi-FI"/>
              </w:rPr>
              <w:t>8</w:t>
            </w:r>
            <w:r w:rsidRPr="00916A79">
              <w:rPr>
                <w:sz w:val="22"/>
                <w:szCs w:val="22"/>
                <w:lang w:val="fi-FI"/>
              </w:rPr>
              <w:t xml:space="preserve"> m. sausio 1 d. duomenimis arba aktuali pažyma</w:t>
            </w:r>
            <w:r>
              <w:rPr>
                <w:sz w:val="22"/>
                <w:szCs w:val="22"/>
                <w:lang w:val="fi-FI"/>
              </w:rPr>
              <w:t>.</w:t>
            </w:r>
          </w:p>
          <w:p w:rsidR="00DD3612" w:rsidRDefault="00DD3612" w:rsidP="007654FD">
            <w:pPr>
              <w:pStyle w:val="BodyText10"/>
              <w:ind w:firstLine="0"/>
              <w:rPr>
                <w:sz w:val="22"/>
                <w:szCs w:val="22"/>
                <w:lang w:val="fi-FI"/>
              </w:rPr>
            </w:pPr>
            <w:r>
              <w:rPr>
                <w:sz w:val="22"/>
                <w:szCs w:val="22"/>
                <w:lang w:val="fi-FI"/>
              </w:rPr>
              <w:t xml:space="preserve">1.4. Veiklos sutartys, </w:t>
            </w:r>
            <w:proofErr w:type="spellStart"/>
            <w:r>
              <w:rPr>
                <w:sz w:val="22"/>
                <w:szCs w:val="22"/>
              </w:rPr>
              <w:t>individualios</w:t>
            </w:r>
            <w:proofErr w:type="spellEnd"/>
            <w:r>
              <w:rPr>
                <w:sz w:val="22"/>
                <w:szCs w:val="22"/>
              </w:rPr>
              <w:t xml:space="preserve"> </w:t>
            </w:r>
            <w:proofErr w:type="spellStart"/>
            <w:r>
              <w:rPr>
                <w:sz w:val="22"/>
                <w:szCs w:val="22"/>
              </w:rPr>
              <w:t>veiklos</w:t>
            </w:r>
            <w:proofErr w:type="spellEnd"/>
            <w:r>
              <w:rPr>
                <w:sz w:val="22"/>
                <w:szCs w:val="22"/>
              </w:rPr>
              <w:t xml:space="preserve"> </w:t>
            </w:r>
            <w:proofErr w:type="spellStart"/>
            <w:r>
              <w:rPr>
                <w:sz w:val="22"/>
                <w:szCs w:val="22"/>
              </w:rPr>
              <w:t>pažymą</w:t>
            </w:r>
            <w:proofErr w:type="spellEnd"/>
            <w:r>
              <w:rPr>
                <w:sz w:val="22"/>
                <w:szCs w:val="22"/>
              </w:rPr>
              <w:t xml:space="preserve">, </w:t>
            </w:r>
            <w:proofErr w:type="spellStart"/>
            <w:r>
              <w:rPr>
                <w:sz w:val="22"/>
                <w:szCs w:val="22"/>
              </w:rPr>
              <w:t>verslo</w:t>
            </w:r>
            <w:proofErr w:type="spellEnd"/>
            <w:r>
              <w:rPr>
                <w:sz w:val="22"/>
                <w:szCs w:val="22"/>
              </w:rPr>
              <w:t xml:space="preserve"> </w:t>
            </w:r>
            <w:proofErr w:type="spellStart"/>
            <w:r>
              <w:rPr>
                <w:sz w:val="22"/>
                <w:szCs w:val="22"/>
              </w:rPr>
              <w:t>liudijimą</w:t>
            </w:r>
            <w:proofErr w:type="spellEnd"/>
            <w:r>
              <w:rPr>
                <w:sz w:val="22"/>
                <w:szCs w:val="22"/>
              </w:rPr>
              <w:t xml:space="preserve">, </w:t>
            </w:r>
            <w:proofErr w:type="spellStart"/>
            <w:r>
              <w:rPr>
                <w:sz w:val="22"/>
                <w:szCs w:val="22"/>
              </w:rPr>
              <w:t>darbo</w:t>
            </w:r>
            <w:proofErr w:type="spellEnd"/>
            <w:r>
              <w:rPr>
                <w:sz w:val="22"/>
                <w:szCs w:val="22"/>
              </w:rPr>
              <w:t xml:space="preserve"> </w:t>
            </w:r>
            <w:proofErr w:type="spellStart"/>
            <w:r>
              <w:rPr>
                <w:sz w:val="22"/>
                <w:szCs w:val="22"/>
              </w:rPr>
              <w:t>sutartį</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w:t>
            </w:r>
          </w:p>
          <w:p w:rsidR="007654FD" w:rsidRPr="00583803" w:rsidRDefault="007654FD" w:rsidP="007654FD">
            <w:pPr>
              <w:jc w:val="both"/>
              <w:rPr>
                <w:sz w:val="22"/>
                <w:szCs w:val="22"/>
              </w:rPr>
            </w:pPr>
            <w:r w:rsidRPr="00583803">
              <w:rPr>
                <w:sz w:val="22"/>
                <w:szCs w:val="22"/>
              </w:rPr>
              <w:lastRenderedPageBreak/>
              <w:t>1.</w:t>
            </w:r>
            <w:r w:rsidR="00DD3612">
              <w:rPr>
                <w:sz w:val="22"/>
                <w:szCs w:val="22"/>
              </w:rPr>
              <w:t>5</w:t>
            </w:r>
            <w:r w:rsidRPr="00583803">
              <w:rPr>
                <w:sz w:val="22"/>
                <w:szCs w:val="22"/>
              </w:rPr>
              <w:t>. Kiti dokumentai, pagrindžiantys atitiktį vietos projektų atrankos kriterijams.</w:t>
            </w:r>
          </w:p>
          <w:p w:rsidR="007654FD" w:rsidRPr="00583803" w:rsidRDefault="007654FD" w:rsidP="007654FD">
            <w:pPr>
              <w:jc w:val="both"/>
              <w:rPr>
                <w:b/>
                <w:sz w:val="22"/>
                <w:szCs w:val="22"/>
              </w:rPr>
            </w:pPr>
            <w:r w:rsidRPr="00583803">
              <w:rPr>
                <w:b/>
                <w:sz w:val="22"/>
                <w:szCs w:val="22"/>
              </w:rPr>
              <w:t>2. Dokumentai, pagrindžiantys atitiktį tinkamumo sąlygoms, susijusioms su tinkamomis finansuoti išlaidomis:</w:t>
            </w:r>
          </w:p>
          <w:p w:rsidR="007654FD" w:rsidRPr="00583803" w:rsidRDefault="007654FD" w:rsidP="007654FD">
            <w:pPr>
              <w:jc w:val="both"/>
              <w:rPr>
                <w:sz w:val="22"/>
                <w:szCs w:val="22"/>
              </w:rPr>
            </w:pPr>
            <w:r w:rsidRPr="00583803">
              <w:rPr>
                <w:sz w:val="22"/>
                <w:szCs w:val="22"/>
              </w:rPr>
              <w:t>2.1. Patirtas bendrąsias išlaidas pagrindžiantys ir įrodantys dokumentai (sutartys, sąskaitos faktūros, banko išrašai) (jei taikoma).</w:t>
            </w:r>
          </w:p>
          <w:p w:rsidR="007654FD" w:rsidRPr="00583803" w:rsidRDefault="007654FD" w:rsidP="007654FD">
            <w:pPr>
              <w:jc w:val="both"/>
              <w:rPr>
                <w:b/>
                <w:sz w:val="22"/>
                <w:szCs w:val="22"/>
              </w:rPr>
            </w:pPr>
            <w:r w:rsidRPr="00583803">
              <w:rPr>
                <w:b/>
                <w:sz w:val="22"/>
                <w:szCs w:val="22"/>
              </w:rPr>
              <w:t>3. Dokumentai, pagrindžiantys tinkamas vietos projekto išlaidas:</w:t>
            </w:r>
          </w:p>
          <w:p w:rsidR="007654FD" w:rsidRPr="00583803" w:rsidRDefault="007654FD" w:rsidP="007654FD">
            <w:pPr>
              <w:jc w:val="both"/>
              <w:rPr>
                <w:sz w:val="22"/>
                <w:szCs w:val="22"/>
              </w:rPr>
            </w:pPr>
            <w:r w:rsidRPr="00583803">
              <w:rPr>
                <w:sz w:val="22"/>
                <w:szCs w:val="22"/>
              </w:rPr>
              <w:t>3.1. Komerciniai tiekėjų pasiūlymai.</w:t>
            </w:r>
          </w:p>
          <w:p w:rsidR="007654FD" w:rsidRPr="00583803" w:rsidRDefault="007654FD" w:rsidP="007654FD">
            <w:pPr>
              <w:jc w:val="both"/>
              <w:rPr>
                <w:sz w:val="22"/>
                <w:szCs w:val="22"/>
              </w:rPr>
            </w:pPr>
            <w:r w:rsidRPr="00583803">
              <w:rPr>
                <w:sz w:val="22"/>
                <w:szCs w:val="22"/>
              </w:rPr>
              <w:t>3.2. Interneto tinklapiuose esančių kainų kompiuterio ekrano nuotraukos (anglų k. „</w:t>
            </w:r>
            <w:proofErr w:type="spellStart"/>
            <w:r w:rsidRPr="00583803">
              <w:rPr>
                <w:sz w:val="22"/>
                <w:szCs w:val="22"/>
              </w:rPr>
              <w:t>Print</w:t>
            </w:r>
            <w:proofErr w:type="spellEnd"/>
            <w:r w:rsidR="00E376F3">
              <w:rPr>
                <w:sz w:val="22"/>
                <w:szCs w:val="22"/>
              </w:rPr>
              <w:t xml:space="preserve"> </w:t>
            </w:r>
            <w:proofErr w:type="spellStart"/>
            <w:r w:rsidRPr="00583803">
              <w:rPr>
                <w:sz w:val="22"/>
                <w:szCs w:val="22"/>
              </w:rPr>
              <w:t>Screen</w:t>
            </w:r>
            <w:proofErr w:type="spellEnd"/>
            <w:r w:rsidRPr="00583803">
              <w:rPr>
                <w:sz w:val="22"/>
                <w:szCs w:val="22"/>
              </w:rPr>
              <w:t>“).</w:t>
            </w:r>
          </w:p>
          <w:p w:rsidR="007654FD" w:rsidRPr="00583803" w:rsidRDefault="007654FD" w:rsidP="007654FD">
            <w:pPr>
              <w:jc w:val="both"/>
              <w:rPr>
                <w:sz w:val="22"/>
                <w:szCs w:val="22"/>
              </w:rPr>
            </w:pPr>
            <w:r w:rsidRPr="00583803">
              <w:rPr>
                <w:sz w:val="22"/>
                <w:szCs w:val="22"/>
              </w:rPr>
              <w:t xml:space="preserve">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 </w:t>
            </w:r>
          </w:p>
          <w:p w:rsidR="000D1119" w:rsidRPr="009B5B1D" w:rsidRDefault="007654FD" w:rsidP="007654FD">
            <w:pPr>
              <w:pStyle w:val="BodyText10"/>
              <w:ind w:firstLine="0"/>
              <w:rPr>
                <w:rFonts w:ascii="Times New Roman" w:hAnsi="Times New Roman" w:cs="Times New Roman"/>
                <w:sz w:val="22"/>
                <w:szCs w:val="22"/>
                <w:lang w:val="lt-LT"/>
              </w:rPr>
            </w:pPr>
            <w:r w:rsidRPr="00583803">
              <w:rPr>
                <w:rFonts w:ascii="Times New Roman" w:hAnsi="Times New Roman" w:cs="Times New Roman"/>
                <w:sz w:val="22"/>
                <w:szCs w:val="22"/>
              </w:rPr>
              <w:t xml:space="preserve">3.4. </w:t>
            </w:r>
            <w:proofErr w:type="spellStart"/>
            <w:r w:rsidRPr="00583803">
              <w:rPr>
                <w:rFonts w:ascii="Times New Roman" w:hAnsi="Times New Roman" w:cs="Times New Roman"/>
                <w:sz w:val="22"/>
                <w:szCs w:val="22"/>
              </w:rPr>
              <w:t>Patirtas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išlaidas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pagrindžiantys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ir</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įrodantys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dokumentai</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sutartys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sąskaitos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faktūros</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bankiniai</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pavedimai</w:t>
            </w:r>
            <w:proofErr w:type="spellEnd"/>
            <w:r w:rsidRPr="00583803">
              <w:rPr>
                <w:rFonts w:ascii="Times New Roman" w:hAnsi="Times New Roman" w:cs="Times New Roman"/>
                <w:sz w:val="22"/>
                <w:szCs w:val="22"/>
              </w:rPr>
              <w:t>) (</w:t>
            </w:r>
            <w:proofErr w:type="spellStart"/>
            <w:r w:rsidRPr="00583803">
              <w:rPr>
                <w:rFonts w:ascii="Times New Roman" w:hAnsi="Times New Roman" w:cs="Times New Roman"/>
                <w:sz w:val="22"/>
                <w:szCs w:val="22"/>
              </w:rPr>
              <w:t>jei</w:t>
            </w:r>
            <w:proofErr w:type="spellEnd"/>
            <w:r w:rsidRPr="00583803">
              <w:rPr>
                <w:rFonts w:ascii="Times New Roman" w:hAnsi="Times New Roman" w:cs="Times New Roman"/>
                <w:sz w:val="22"/>
                <w:szCs w:val="22"/>
              </w:rPr>
              <w:t xml:space="preserve"> </w:t>
            </w:r>
            <w:proofErr w:type="spellStart"/>
            <w:r w:rsidRPr="00583803">
              <w:rPr>
                <w:rFonts w:ascii="Times New Roman" w:hAnsi="Times New Roman" w:cs="Times New Roman"/>
                <w:sz w:val="22"/>
                <w:szCs w:val="22"/>
              </w:rPr>
              <w:t>taikoma</w:t>
            </w:r>
            <w:proofErr w:type="spellEnd"/>
            <w:r w:rsidRPr="00583803">
              <w:rPr>
                <w:rFonts w:ascii="Times New Roman" w:hAnsi="Times New Roman" w:cs="Times New Roman"/>
                <w:sz w:val="22"/>
                <w:szCs w:val="22"/>
              </w:rPr>
              <w:t>).</w:t>
            </w:r>
          </w:p>
        </w:tc>
      </w:tr>
      <w:tr w:rsidR="004A22D9" w:rsidRPr="009B5B1D" w:rsidTr="00437BE7">
        <w:trPr>
          <w:trHeight w:val="334"/>
        </w:trPr>
        <w:tc>
          <w:tcPr>
            <w:tcW w:w="2405" w:type="dxa"/>
            <w:vMerge/>
            <w:shd w:val="clear" w:color="auto" w:fill="auto"/>
          </w:tcPr>
          <w:p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2853DF" w:rsidRDefault="00C830A6" w:rsidP="00736A88">
            <w:pPr>
              <w:pStyle w:val="BodyText10"/>
              <w:ind w:firstLine="0"/>
              <w:rPr>
                <w:rFonts w:ascii="Times New Roman" w:hAnsi="Times New Roman" w:cs="Times New Roman"/>
                <w:b/>
                <w:sz w:val="22"/>
                <w:szCs w:val="22"/>
                <w:lang w:val="lt-LT"/>
              </w:rPr>
            </w:pPr>
            <w:r w:rsidRPr="002853DF">
              <w:rPr>
                <w:rFonts w:ascii="Times New Roman" w:hAnsi="Times New Roman" w:cs="Times New Roman"/>
                <w:b/>
                <w:sz w:val="22"/>
                <w:szCs w:val="22"/>
                <w:lang w:val="lt-LT"/>
              </w:rPr>
              <w:t>4</w:t>
            </w:r>
            <w:r w:rsidR="004A22D9" w:rsidRPr="002853DF">
              <w:rPr>
                <w:rFonts w:ascii="Times New Roman" w:hAnsi="Times New Roman" w:cs="Times New Roman"/>
                <w:b/>
                <w:sz w:val="22"/>
                <w:szCs w:val="22"/>
                <w:lang w:val="lt-LT"/>
              </w:rPr>
              <w:t xml:space="preserve">. </w:t>
            </w:r>
            <w:r w:rsidR="004A22D9" w:rsidRPr="002853DF">
              <w:rPr>
                <w:rFonts w:ascii="Times New Roman" w:hAnsi="Times New Roman" w:cs="Times New Roman"/>
                <w:b/>
                <w:sz w:val="22"/>
                <w:szCs w:val="22"/>
                <w:u w:val="single"/>
                <w:lang w:val="lt-LT"/>
              </w:rPr>
              <w:t>Dokumentai, pagrindžiantys pareiškėjo ir partnerio (-ų)</w:t>
            </w:r>
            <w:r w:rsidR="004A22D9" w:rsidRPr="002853DF">
              <w:rPr>
                <w:rFonts w:ascii="Times New Roman" w:hAnsi="Times New Roman" w:cs="Times New Roman"/>
                <w:b/>
                <w:i/>
                <w:sz w:val="22"/>
                <w:szCs w:val="22"/>
                <w:u w:val="single"/>
                <w:lang w:val="lt-LT"/>
              </w:rPr>
              <w:t xml:space="preserve"> </w:t>
            </w:r>
            <w:r w:rsidR="004A22D9" w:rsidRPr="002853DF">
              <w:rPr>
                <w:rFonts w:ascii="Times New Roman" w:hAnsi="Times New Roman" w:cs="Times New Roman"/>
                <w:b/>
                <w:sz w:val="22"/>
                <w:szCs w:val="22"/>
                <w:u w:val="single"/>
                <w:lang w:val="lt-LT"/>
              </w:rPr>
              <w:t>tinkamumą</w:t>
            </w:r>
            <w:r w:rsidR="004A22D9" w:rsidRPr="002853DF">
              <w:rPr>
                <w:rFonts w:ascii="Times New Roman" w:hAnsi="Times New Roman" w:cs="Times New Roman"/>
                <w:b/>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 ir (ar) partnerio (-</w:t>
            </w:r>
            <w:proofErr w:type="spellStart"/>
            <w:r w:rsidR="00485F77" w:rsidRPr="009B5B1D">
              <w:rPr>
                <w:rFonts w:ascii="Times New Roman" w:hAnsi="Times New Roman" w:cs="Times New Roman"/>
                <w:sz w:val="22"/>
                <w:szCs w:val="22"/>
                <w:lang w:val="lt-LT"/>
              </w:rPr>
              <w:t>i</w:t>
            </w:r>
            <w:r w:rsidR="004A22D9" w:rsidRPr="009B5B1D">
              <w:rPr>
                <w:rFonts w:ascii="Times New Roman" w:hAnsi="Times New Roman" w:cs="Times New Roman"/>
                <w:sz w:val="22"/>
                <w:szCs w:val="22"/>
                <w:lang w:val="lt-LT"/>
              </w:rPr>
              <w:t>ų</w:t>
            </w:r>
            <w:proofErr w:type="spellEnd"/>
            <w:r w:rsidR="004A22D9" w:rsidRPr="009B5B1D">
              <w:rPr>
                <w:rFonts w:ascii="Times New Roman" w:hAnsi="Times New Roman" w:cs="Times New Roman"/>
                <w:sz w:val="22"/>
                <w:szCs w:val="22"/>
                <w:lang w:val="lt-LT"/>
              </w:rPr>
              <w:t xml:space="preserve">)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B5B1D">
              <w:rPr>
                <w:rFonts w:ascii="Times New Roman" w:hAnsi="Times New Roman" w:cs="Times New Roman"/>
                <w:i/>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rsidR="004A22D9" w:rsidRPr="009B5B1D" w:rsidRDefault="00C830A6" w:rsidP="00736A88">
            <w:pPr>
              <w:jc w:val="both"/>
              <w:rPr>
                <w:sz w:val="22"/>
                <w:szCs w:val="22"/>
              </w:rPr>
            </w:pPr>
            <w:r w:rsidRPr="009B5B1D">
              <w:rPr>
                <w:sz w:val="22"/>
                <w:szCs w:val="22"/>
              </w:rPr>
              <w:t>4</w:t>
            </w:r>
            <w:r w:rsidR="004079DB" w:rsidRPr="009B5B1D">
              <w:rPr>
                <w:sz w:val="22"/>
                <w:szCs w:val="22"/>
              </w:rPr>
              <w:t>.</w:t>
            </w:r>
            <w:r w:rsidR="00BA6887">
              <w:rPr>
                <w:sz w:val="22"/>
                <w:szCs w:val="22"/>
              </w:rPr>
              <w:t>2</w:t>
            </w:r>
            <w:r w:rsidR="004A22D9" w:rsidRPr="009B5B1D">
              <w:rPr>
                <w:sz w:val="22"/>
                <w:szCs w:val="22"/>
              </w:rPr>
              <w:t xml:space="preserve">. </w:t>
            </w:r>
            <w:r w:rsidR="004A22D9" w:rsidRPr="009B5B1D">
              <w:rPr>
                <w:sz w:val="22"/>
                <w:szCs w:val="22"/>
                <w:u w:val="single"/>
              </w:rPr>
              <w:t>Jungtinės veiklos sutartis</w:t>
            </w:r>
            <w:r w:rsidR="004A22D9" w:rsidRPr="009B5B1D">
              <w:rPr>
                <w:sz w:val="22"/>
                <w:szCs w:val="22"/>
              </w:rPr>
              <w:t xml:space="preserve"> (parengta pagal FSA </w:t>
            </w:r>
            <w:r w:rsidR="00BA6887">
              <w:rPr>
                <w:sz w:val="22"/>
                <w:szCs w:val="22"/>
              </w:rPr>
              <w:t>2</w:t>
            </w:r>
            <w:r w:rsidR="004A22D9" w:rsidRPr="009B5B1D">
              <w:rPr>
                <w:sz w:val="22"/>
                <w:szCs w:val="22"/>
              </w:rPr>
              <w:t xml:space="preserve"> priedą „</w:t>
            </w:r>
            <w:r w:rsidR="004A22D9" w:rsidRPr="009B5B1D">
              <w:rPr>
                <w:bCs/>
                <w:sz w:val="22"/>
                <w:szCs w:val="22"/>
              </w:rPr>
              <w:t>Jungtinės veiklos sutarties forma</w:t>
            </w:r>
            <w:r w:rsidR="004A22D9" w:rsidRPr="009B5B1D">
              <w:rPr>
                <w:sz w:val="22"/>
                <w:szCs w:val="22"/>
              </w:rPr>
              <w:t>“ ir partnerio (-</w:t>
            </w:r>
            <w:proofErr w:type="spellStart"/>
            <w:r w:rsidR="00BC6F3C" w:rsidRPr="009B5B1D">
              <w:rPr>
                <w:sz w:val="22"/>
                <w:szCs w:val="22"/>
              </w:rPr>
              <w:t>i</w:t>
            </w:r>
            <w:r w:rsidR="004A22D9" w:rsidRPr="009B5B1D">
              <w:rPr>
                <w:sz w:val="22"/>
                <w:szCs w:val="22"/>
              </w:rPr>
              <w:t>ų</w:t>
            </w:r>
            <w:proofErr w:type="spellEnd"/>
            <w:r w:rsidR="004A22D9" w:rsidRPr="009B5B1D">
              <w:rPr>
                <w:sz w:val="22"/>
                <w:szCs w:val="22"/>
              </w:rPr>
              <w:t xml:space="preserve">) teisę prisiimti </w:t>
            </w:r>
            <w:r w:rsidR="00BC6F3C" w:rsidRPr="009B5B1D">
              <w:rPr>
                <w:sz w:val="22"/>
                <w:szCs w:val="22"/>
              </w:rPr>
              <w:t>j</w:t>
            </w:r>
            <w:r w:rsidR="004A22D9" w:rsidRPr="009B5B1D">
              <w:rPr>
                <w:sz w:val="22"/>
                <w:szCs w:val="22"/>
              </w:rPr>
              <w:t xml:space="preserve">ungtinės veiklos sutartyje </w:t>
            </w:r>
            <w:r w:rsidR="004A22D9" w:rsidRPr="009B5B1D">
              <w:rPr>
                <w:sz w:val="22"/>
                <w:szCs w:val="22"/>
                <w:u w:val="single"/>
              </w:rPr>
              <w:t>ir</w:t>
            </w:r>
            <w:r w:rsidR="004A22D9" w:rsidRPr="009B5B1D">
              <w:rPr>
                <w:sz w:val="22"/>
                <w:szCs w:val="22"/>
              </w:rPr>
              <w:t xml:space="preserve"> vietos projekto paraiškoje nurodytus įsipareigojimus įrodantys </w:t>
            </w:r>
            <w:r w:rsidR="004A22D9" w:rsidRPr="009B5B1D">
              <w:rPr>
                <w:sz w:val="22"/>
                <w:szCs w:val="22"/>
                <w:u w:val="single"/>
              </w:rPr>
              <w:t>dokumentai</w:t>
            </w:r>
            <w:r w:rsidR="004A22D9"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9B5B1D">
              <w:rPr>
                <w:sz w:val="22"/>
                <w:szCs w:val="22"/>
              </w:rPr>
              <w:t>s</w:t>
            </w:r>
            <w:r w:rsidR="004A22D9" w:rsidRPr="009B5B1D">
              <w:rPr>
                <w:sz w:val="22"/>
                <w:szCs w:val="22"/>
              </w:rPr>
              <w:t xml:space="preserve"> yra VVG teritorijoje veikianti rajono savivaldybė arba jos įstaiga, kuri įsipareigoja įdarbinti darbuotojus ir jų darbo vietas išlaikyti po vietos projekto įgyvendinimo ir vis</w:t>
            </w:r>
            <w:r w:rsidR="00BC6F3C" w:rsidRPr="009B5B1D">
              <w:rPr>
                <w:sz w:val="22"/>
                <w:szCs w:val="22"/>
              </w:rPr>
              <w:t>ą</w:t>
            </w:r>
            <w:r w:rsidR="004A22D9" w:rsidRPr="009B5B1D">
              <w:rPr>
                <w:sz w:val="22"/>
                <w:szCs w:val="22"/>
              </w:rPr>
              <w:t xml:space="preserve"> vietos projekto kontrolės laikotarp</w:t>
            </w:r>
            <w:r w:rsidR="00BC6F3C" w:rsidRPr="009B5B1D">
              <w:rPr>
                <w:sz w:val="22"/>
                <w:szCs w:val="22"/>
              </w:rPr>
              <w:t>į</w:t>
            </w:r>
            <w:r w:rsidR="004A22D9" w:rsidRPr="009B5B1D">
              <w:rPr>
                <w:sz w:val="22"/>
                <w:szCs w:val="22"/>
              </w:rPr>
              <w:t xml:space="preserve">; tokiu atveju </w:t>
            </w:r>
            <w:r w:rsidR="00BC6F3C" w:rsidRPr="009B5B1D">
              <w:rPr>
                <w:sz w:val="22"/>
                <w:szCs w:val="22"/>
              </w:rPr>
              <w:t xml:space="preserve">su </w:t>
            </w:r>
            <w:r w:rsidR="004A22D9" w:rsidRPr="009B5B1D">
              <w:rPr>
                <w:sz w:val="22"/>
                <w:szCs w:val="22"/>
              </w:rPr>
              <w:t>jungtinės veiklos sutarti</w:t>
            </w:r>
            <w:r w:rsidR="00BC6F3C" w:rsidRPr="009B5B1D">
              <w:rPr>
                <w:sz w:val="22"/>
                <w:szCs w:val="22"/>
              </w:rPr>
              <w:t>mi</w:t>
            </w:r>
            <w:r w:rsidR="004A22D9" w:rsidRPr="009B5B1D">
              <w:rPr>
                <w:sz w:val="22"/>
                <w:szCs w:val="22"/>
              </w:rPr>
              <w:t xml:space="preserve"> turi būti </w:t>
            </w:r>
            <w:r w:rsidR="00BC6F3C" w:rsidRPr="009B5B1D">
              <w:rPr>
                <w:sz w:val="22"/>
                <w:szCs w:val="22"/>
              </w:rPr>
              <w:t xml:space="preserve">pateikti </w:t>
            </w:r>
            <w:r w:rsidR="004A22D9" w:rsidRPr="009B5B1D">
              <w:rPr>
                <w:sz w:val="22"/>
                <w:szCs w:val="22"/>
              </w:rPr>
              <w:t>pasirašiusio asmens teisę prisiimti įsipareigojimus įrodantys dokumentai, išskyrus atvejus</w:t>
            </w:r>
            <w:r w:rsidR="00495365" w:rsidRPr="009B5B1D">
              <w:rPr>
                <w:sz w:val="22"/>
                <w:szCs w:val="22"/>
              </w:rPr>
              <w:t>,</w:t>
            </w:r>
            <w:r w:rsidR="004A22D9" w:rsidRPr="009B5B1D">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9B5B1D">
              <w:rPr>
                <w:sz w:val="22"/>
                <w:szCs w:val="22"/>
              </w:rPr>
              <w:t>numerį</w:t>
            </w:r>
            <w:r w:rsidR="004A22D9" w:rsidRPr="009B5B1D">
              <w:rPr>
                <w:sz w:val="22"/>
                <w:szCs w:val="22"/>
              </w:rPr>
              <w:t>);</w:t>
            </w:r>
          </w:p>
          <w:p w:rsidR="005B22A6" w:rsidRPr="009B5B1D" w:rsidRDefault="005B22A6" w:rsidP="00736A88">
            <w:pPr>
              <w:jc w:val="both"/>
              <w:rPr>
                <w:sz w:val="22"/>
                <w:szCs w:val="22"/>
              </w:rPr>
            </w:pPr>
            <w:r w:rsidRPr="009B5B1D">
              <w:rPr>
                <w:sz w:val="22"/>
                <w:szCs w:val="22"/>
              </w:rPr>
              <w:t>4.</w:t>
            </w:r>
            <w:r w:rsidR="00BA6887">
              <w:rPr>
                <w:sz w:val="22"/>
                <w:szCs w:val="22"/>
              </w:rPr>
              <w:t>3</w:t>
            </w:r>
            <w:r w:rsidRPr="009B5B1D">
              <w:rPr>
                <w:sz w:val="22"/>
                <w:szCs w:val="22"/>
              </w:rPr>
              <w:t xml:space="preserve">. Valstybinės mokesčių inspekcijos prie Lietuvos Respublikos finansų ministerijos pažymą apie pareiškėjo </w:t>
            </w:r>
            <w:r w:rsidR="0090686F" w:rsidRPr="009B5B1D">
              <w:rPr>
                <w:sz w:val="22"/>
                <w:szCs w:val="22"/>
              </w:rPr>
              <w:t>ir (ar) partnerio</w:t>
            </w:r>
            <w:r w:rsidR="00BA6887">
              <w:rPr>
                <w:sz w:val="22"/>
                <w:szCs w:val="22"/>
              </w:rPr>
              <w:t xml:space="preserve"> </w:t>
            </w:r>
            <w:r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rsidR="00F105C3" w:rsidRPr="009B5B1D" w:rsidRDefault="00FE6283" w:rsidP="00736A88">
            <w:pPr>
              <w:jc w:val="both"/>
              <w:rPr>
                <w:sz w:val="22"/>
                <w:szCs w:val="22"/>
              </w:rPr>
            </w:pPr>
            <w:r w:rsidRPr="009B5B1D">
              <w:rPr>
                <w:sz w:val="22"/>
                <w:szCs w:val="22"/>
              </w:rPr>
              <w:t>4.</w:t>
            </w:r>
            <w:r w:rsidR="00BA6887">
              <w:rPr>
                <w:sz w:val="22"/>
                <w:szCs w:val="22"/>
              </w:rPr>
              <w:t>4</w:t>
            </w:r>
            <w:r w:rsidRPr="009B5B1D">
              <w:rPr>
                <w:sz w:val="22"/>
                <w:szCs w:val="22"/>
              </w:rPr>
              <w:t xml:space="preserve">. </w:t>
            </w:r>
            <w:r w:rsidR="00F105C3" w:rsidRPr="009B5B1D">
              <w:rPr>
                <w:sz w:val="22"/>
                <w:szCs w:val="22"/>
              </w:rPr>
              <w:t xml:space="preserve">Valstybinio socialinio draudimo fondo valdybos prie Lietuvos Respublikos socialinės apsaugos ir darbo ministerijos pažymą apie pareiškėjo </w:t>
            </w:r>
            <w:r w:rsidR="0090686F" w:rsidRPr="009B5B1D">
              <w:rPr>
                <w:sz w:val="22"/>
                <w:szCs w:val="22"/>
              </w:rPr>
              <w:t>ir (ar) partnerio</w:t>
            </w:r>
            <w:r w:rsidR="002503A9">
              <w:rPr>
                <w:sz w:val="22"/>
                <w:szCs w:val="22"/>
              </w:rPr>
              <w:t xml:space="preserve">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rsidR="004A22D9" w:rsidRPr="002853DF" w:rsidRDefault="00C830A6" w:rsidP="00736A88">
            <w:pPr>
              <w:pStyle w:val="BodyText10"/>
              <w:ind w:firstLine="0"/>
              <w:rPr>
                <w:rFonts w:ascii="Times New Roman" w:hAnsi="Times New Roman" w:cs="Times New Roman"/>
                <w:b/>
                <w:sz w:val="22"/>
                <w:szCs w:val="22"/>
                <w:lang w:val="lt-LT"/>
              </w:rPr>
            </w:pPr>
            <w:r w:rsidRPr="002853DF">
              <w:rPr>
                <w:rFonts w:ascii="Times New Roman" w:hAnsi="Times New Roman" w:cs="Times New Roman"/>
                <w:b/>
                <w:sz w:val="22"/>
                <w:szCs w:val="22"/>
                <w:lang w:val="lt-LT"/>
              </w:rPr>
              <w:t>5</w:t>
            </w:r>
            <w:r w:rsidR="004A22D9" w:rsidRPr="002853DF">
              <w:rPr>
                <w:rFonts w:ascii="Times New Roman" w:hAnsi="Times New Roman" w:cs="Times New Roman"/>
                <w:b/>
                <w:sz w:val="22"/>
                <w:szCs w:val="22"/>
                <w:lang w:val="lt-LT"/>
              </w:rPr>
              <w:t xml:space="preserve">. </w:t>
            </w:r>
            <w:r w:rsidR="004A22D9" w:rsidRPr="002853DF">
              <w:rPr>
                <w:rFonts w:ascii="Times New Roman" w:hAnsi="Times New Roman" w:cs="Times New Roman"/>
                <w:b/>
                <w:sz w:val="22"/>
                <w:szCs w:val="22"/>
                <w:u w:val="single"/>
                <w:lang w:val="lt-LT"/>
              </w:rPr>
              <w:t>Dokumentai, pagrindžiantys vietos projekto tinkamumą</w:t>
            </w:r>
            <w:r w:rsidR="004A22D9" w:rsidRPr="002853DF">
              <w:rPr>
                <w:rFonts w:ascii="Times New Roman" w:hAnsi="Times New Roman" w:cs="Times New Roman"/>
                <w:b/>
                <w:sz w:val="22"/>
                <w:szCs w:val="22"/>
                <w:lang w:val="lt-LT"/>
              </w:rPr>
              <w:t>:</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71722">
              <w:rPr>
                <w:rFonts w:ascii="Times New Roman" w:hAnsi="Times New Roman" w:cs="Times New Roman"/>
                <w:sz w:val="22"/>
                <w:szCs w:val="22"/>
                <w:lang w:val="lt-LT"/>
              </w:rPr>
              <w:t>1</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xml:space="preserve">, parengti pagal Vietos projektų </w:t>
            </w:r>
            <w:r w:rsidR="004A22D9" w:rsidRPr="009B5B1D">
              <w:rPr>
                <w:rFonts w:ascii="Times New Roman" w:hAnsi="Times New Roman" w:cs="Times New Roman"/>
                <w:color w:val="000000"/>
                <w:sz w:val="22"/>
                <w:szCs w:val="22"/>
                <w:lang w:val="lt-LT"/>
              </w:rPr>
              <w:lastRenderedPageBreak/>
              <w:t>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rsidR="00B3349B" w:rsidRPr="009B5B1D" w:rsidRDefault="00B3349B"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5.</w:t>
            </w:r>
            <w:r w:rsidR="00C71722">
              <w:rPr>
                <w:rFonts w:ascii="Times New Roman" w:hAnsi="Times New Roman" w:cs="Times New Roman"/>
                <w:color w:val="000000"/>
                <w:sz w:val="22"/>
                <w:szCs w:val="22"/>
                <w:lang w:val="lt-LT"/>
              </w:rPr>
              <w:t>2</w:t>
            </w:r>
            <w:r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71722">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71722">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71722">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71722">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C71722">
              <w:rPr>
                <w:rFonts w:ascii="Times New Roman" w:hAnsi="Times New Roman" w:cs="Times New Roman"/>
                <w:sz w:val="22"/>
                <w:szCs w:val="22"/>
                <w:lang w:val="lt-LT"/>
              </w:rPr>
              <w:t>praėjusio ir ataskaitinio</w:t>
            </w:r>
            <w:r w:rsidR="004A22D9" w:rsidRPr="009B5B1D">
              <w:rPr>
                <w:rFonts w:ascii="Times New Roman" w:hAnsi="Times New Roman" w:cs="Times New Roman"/>
                <w:i/>
                <w:sz w:val="22"/>
                <w:szCs w:val="22"/>
                <w:lang w:val="lt-LT"/>
              </w:rPr>
              <w:t xml:space="preserve"> </w:t>
            </w:r>
            <w:r w:rsidR="004A22D9" w:rsidRPr="009B5B1D">
              <w:rPr>
                <w:rFonts w:ascii="Times New Roman" w:hAnsi="Times New Roman" w:cs="Times New Roman"/>
                <w:sz w:val="22"/>
                <w:szCs w:val="22"/>
                <w:lang w:val="lt-LT"/>
              </w:rPr>
              <w:t>laikotarpio fina</w:t>
            </w:r>
            <w:r w:rsidR="009769A6" w:rsidRPr="009B5B1D">
              <w:rPr>
                <w:rFonts w:ascii="Times New Roman" w:hAnsi="Times New Roman" w:cs="Times New Roman"/>
                <w:sz w:val="22"/>
                <w:szCs w:val="22"/>
                <w:lang w:val="lt-LT"/>
              </w:rPr>
              <w:t>nsinės atskaitomybės dokumentai;</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rsidR="004A22D9" w:rsidRPr="002853DF" w:rsidRDefault="00C830A6" w:rsidP="00736A88">
            <w:pPr>
              <w:pStyle w:val="BodyText10"/>
              <w:ind w:firstLine="0"/>
              <w:rPr>
                <w:rFonts w:ascii="Times New Roman" w:hAnsi="Times New Roman" w:cs="Times New Roman"/>
                <w:b/>
                <w:sz w:val="22"/>
                <w:szCs w:val="22"/>
                <w:lang w:val="lt-LT"/>
              </w:rPr>
            </w:pPr>
            <w:r w:rsidRPr="002853DF">
              <w:rPr>
                <w:rFonts w:ascii="Times New Roman" w:hAnsi="Times New Roman" w:cs="Times New Roman"/>
                <w:b/>
                <w:sz w:val="22"/>
                <w:szCs w:val="22"/>
                <w:lang w:val="lt-LT"/>
              </w:rPr>
              <w:t>7</w:t>
            </w:r>
            <w:r w:rsidR="004A22D9" w:rsidRPr="002853DF">
              <w:rPr>
                <w:rFonts w:ascii="Times New Roman" w:hAnsi="Times New Roman" w:cs="Times New Roman"/>
                <w:b/>
                <w:sz w:val="22"/>
                <w:szCs w:val="22"/>
                <w:lang w:val="lt-LT"/>
              </w:rPr>
              <w:t xml:space="preserve">. </w:t>
            </w:r>
            <w:r w:rsidR="004A22D9" w:rsidRPr="002853DF">
              <w:rPr>
                <w:rFonts w:ascii="Times New Roman" w:hAnsi="Times New Roman" w:cs="Times New Roman"/>
                <w:b/>
                <w:sz w:val="22"/>
                <w:szCs w:val="22"/>
                <w:u w:val="single"/>
                <w:lang w:val="lt-LT"/>
              </w:rPr>
              <w:t>Dokumentai, pagrindžiantys nuosavo indėlio tinkamumą</w:t>
            </w:r>
            <w:r w:rsidR="004A22D9" w:rsidRPr="002853DF">
              <w:rPr>
                <w:rFonts w:ascii="Times New Roman" w:hAnsi="Times New Roman" w:cs="Times New Roman"/>
                <w:b/>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.2. Dokumentai, kuriais įrodoma, kad tinkamas vietos projekto partneris turi pakankamai nuosavų lėšų prisidėti prie vietos projekto </w:t>
            </w:r>
            <w:r w:rsidR="004A22D9" w:rsidRPr="009B5B1D">
              <w:rPr>
                <w:rFonts w:ascii="Times New Roman" w:hAnsi="Times New Roman" w:cs="Times New Roman"/>
                <w:sz w:val="22"/>
                <w:szCs w:val="22"/>
                <w:lang w:val="lt-LT"/>
              </w:rPr>
              <w:lastRenderedPageBreak/>
              <w:t xml:space="preserve">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.3.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proofErr w:type="spellStart"/>
            <w:r w:rsidR="00830046" w:rsidRPr="009B5B1D">
              <w:rPr>
                <w:rFonts w:ascii="Times New Roman" w:hAnsi="Times New Roman" w:cs="Times New Roman"/>
                <w:sz w:val="22"/>
                <w:szCs w:val="22"/>
              </w:rPr>
              <w:t>ar</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juridinio</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kuris </w:t>
            </w:r>
            <w:proofErr w:type="spellStart"/>
            <w:r w:rsidR="00190F05" w:rsidRPr="009B5B1D">
              <w:rPr>
                <w:rFonts w:ascii="Times New Roman" w:hAnsi="Times New Roman" w:cs="Times New Roman"/>
                <w:sz w:val="22"/>
                <w:szCs w:val="22"/>
              </w:rPr>
              <w:t>nėra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finansų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įstaiga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kartu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vietos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projekto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paraiška</w:t>
            </w:r>
            <w:proofErr w:type="spellEnd"/>
            <w:r w:rsidR="00190F05"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turi</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būti</w:t>
            </w:r>
            <w:proofErr w:type="spellEnd"/>
            <w:r w:rsidR="00830046" w:rsidRPr="009B5B1D">
              <w:rPr>
                <w:rFonts w:ascii="Times New Roman" w:hAnsi="Times New Roman" w:cs="Times New Roman"/>
                <w:sz w:val="22"/>
                <w:szCs w:val="22"/>
              </w:rPr>
              <w:t xml:space="preserve"> </w:t>
            </w:r>
            <w:proofErr w:type="spellStart"/>
            <w:r w:rsidR="00AF240A" w:rsidRPr="009B5B1D">
              <w:rPr>
                <w:rFonts w:ascii="Times New Roman" w:hAnsi="Times New Roman" w:cs="Times New Roman"/>
                <w:sz w:val="22"/>
                <w:szCs w:val="22"/>
              </w:rPr>
              <w:t>pateiktas</w:t>
            </w:r>
            <w:proofErr w:type="spellEnd"/>
            <w:r w:rsidR="00AF240A"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šio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sutikimas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dėl</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paskolos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jo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sąskaitos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išrašas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kita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informacija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apie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lėšas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esančias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terminuotose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arba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kaupiamuosiuose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indėliuose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pagrindimo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dokumentai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turi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būti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sudaryti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išduoti</w:t>
            </w:r>
            <w:proofErr w:type="spellEnd"/>
            <w:r w:rsidR="00190F05" w:rsidRPr="009B5B1D">
              <w:rPr>
                <w:rFonts w:ascii="Times New Roman" w:hAnsi="Times New Roman" w:cs="Times New Roman"/>
                <w:sz w:val="22"/>
                <w:szCs w:val="22"/>
              </w:rPr>
              <w:t xml:space="preserve"> ne </w:t>
            </w:r>
            <w:proofErr w:type="spellStart"/>
            <w:r w:rsidR="00190F05" w:rsidRPr="009B5B1D">
              <w:rPr>
                <w:rFonts w:ascii="Times New Roman" w:hAnsi="Times New Roman" w:cs="Times New Roman"/>
                <w:sz w:val="22"/>
                <w:szCs w:val="22"/>
              </w:rPr>
              <w:t>anksčiau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kaip</w:t>
            </w:r>
            <w:proofErr w:type="spellEnd"/>
            <w:r w:rsidR="00190F05" w:rsidRPr="009B5B1D">
              <w:rPr>
                <w:rFonts w:ascii="Times New Roman" w:hAnsi="Times New Roman" w:cs="Times New Roman"/>
                <w:sz w:val="22"/>
                <w:szCs w:val="22"/>
              </w:rPr>
              <w:t xml:space="preserve"> 10 </w:t>
            </w:r>
            <w:proofErr w:type="spellStart"/>
            <w:r w:rsidR="00190F05" w:rsidRPr="009B5B1D">
              <w:rPr>
                <w:rFonts w:ascii="Times New Roman" w:hAnsi="Times New Roman" w:cs="Times New Roman"/>
                <w:sz w:val="22"/>
                <w:szCs w:val="22"/>
              </w:rPr>
              <w:t>darbo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dienų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iki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paramos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pasirašyti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darbuotojo</w:t>
            </w:r>
            <w:proofErr w:type="spellEnd"/>
            <w:r w:rsidR="00190F05" w:rsidRPr="009B5B1D">
              <w:rPr>
                <w:rFonts w:ascii="Times New Roman" w:hAnsi="Times New Roman" w:cs="Times New Roman"/>
                <w:sz w:val="22"/>
                <w:szCs w:val="22"/>
              </w:rPr>
              <w:t>)</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FD44C9">
              <w:rPr>
                <w:rFonts w:ascii="Times New Roman" w:hAnsi="Times New Roman" w:cs="Times New Roman"/>
                <w:sz w:val="22"/>
                <w:szCs w:val="22"/>
                <w:lang w:val="lt-LT"/>
              </w:rPr>
              <w:t>4</w:t>
            </w:r>
            <w:r w:rsidR="004F1C9A" w:rsidRPr="009B5B1D">
              <w:rPr>
                <w:rFonts w:ascii="Times New Roman" w:hAnsi="Times New Roman" w:cs="Times New Roman"/>
                <w:sz w:val="22"/>
                <w:szCs w:val="22"/>
                <w:lang w:val="lt-LT"/>
              </w:rPr>
              <w:t>. Dokumentai (pvz.</w:t>
            </w:r>
            <w:r w:rsidR="00783300" w:rsidRPr="009B5B1D">
              <w:rPr>
                <w:rFonts w:ascii="Times New Roman" w:hAnsi="Times New Roman" w:cs="Times New Roman"/>
                <w:sz w:val="22"/>
                <w:szCs w:val="22"/>
                <w:lang w:val="lt-LT"/>
              </w:rPr>
              <w:t>,</w:t>
            </w:r>
            <w:r w:rsidR="004F1C9A" w:rsidRPr="009B5B1D">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D45C33"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FD44C9">
              <w:rPr>
                <w:rFonts w:ascii="Times New Roman" w:hAnsi="Times New Roman" w:cs="Times New Roman"/>
                <w:sz w:val="22"/>
                <w:szCs w:val="22"/>
                <w:lang w:val="lt-LT"/>
              </w:rPr>
              <w:t>5</w:t>
            </w:r>
            <w:r w:rsidR="004F1C9A" w:rsidRPr="009B5B1D">
              <w:rPr>
                <w:rFonts w:ascii="Times New Roman" w:hAnsi="Times New Roman" w:cs="Times New Roman"/>
                <w:sz w:val="22"/>
                <w:szCs w:val="22"/>
                <w:lang w:val="lt-LT"/>
              </w:rPr>
              <w:t>. Įnašo natūra (</w:t>
            </w:r>
            <w:r w:rsidR="004F1C9A" w:rsidRPr="009B5B1D">
              <w:rPr>
                <w:rFonts w:ascii="Times New Roman" w:hAnsi="Times New Roman" w:cs="Times New Roman"/>
                <w:sz w:val="22"/>
                <w:szCs w:val="22"/>
                <w:u w:val="single"/>
                <w:lang w:val="lt-LT"/>
              </w:rPr>
              <w:t>savanoriškais darbais</w:t>
            </w:r>
            <w:r w:rsidR="004F1C9A"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u w:val="single"/>
                <w:lang w:val="lt-LT"/>
              </w:rPr>
              <w:t>sąmata</w:t>
            </w:r>
            <w:r w:rsidR="004F1C9A" w:rsidRPr="009B5B1D">
              <w:rPr>
                <w:rFonts w:ascii="Times New Roman" w:hAnsi="Times New Roman" w:cs="Times New Roman"/>
                <w:sz w:val="22"/>
                <w:szCs w:val="22"/>
                <w:lang w:val="lt-LT"/>
              </w:rPr>
              <w:t>, parengta pagal Vietos projektų</w:t>
            </w:r>
            <w:r w:rsidR="00472461" w:rsidRPr="009B5B1D">
              <w:rPr>
                <w:rFonts w:ascii="Times New Roman" w:hAnsi="Times New Roman" w:cs="Times New Roman"/>
                <w:sz w:val="22"/>
                <w:szCs w:val="22"/>
                <w:lang w:val="lt-LT"/>
              </w:rPr>
              <w:t xml:space="preserve"> administravimo taisyklių </w:t>
            </w:r>
            <w:r w:rsidR="00EA2186" w:rsidRPr="009B5B1D">
              <w:rPr>
                <w:rFonts w:ascii="Times New Roman" w:hAnsi="Times New Roman" w:cs="Times New Roman"/>
                <w:sz w:val="22"/>
                <w:szCs w:val="22"/>
                <w:lang w:val="lt-LT"/>
              </w:rPr>
              <w:t xml:space="preserve">5 priedo </w:t>
            </w:r>
            <w:r w:rsidR="00EA2186"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9B5B1D">
              <w:rPr>
                <w:rFonts w:ascii="Times New Roman" w:hAnsi="Times New Roman" w:cs="Times New Roman"/>
                <w:sz w:val="22"/>
                <w:szCs w:val="22"/>
                <w:lang w:val="lt-LT"/>
              </w:rPr>
              <w:t>2</w:t>
            </w:r>
            <w:r w:rsidR="00472461" w:rsidRPr="009B5B1D">
              <w:rPr>
                <w:rFonts w:ascii="Times New Roman" w:hAnsi="Times New Roman" w:cs="Times New Roman"/>
                <w:sz w:val="22"/>
                <w:szCs w:val="22"/>
                <w:lang w:val="lt-LT"/>
              </w:rPr>
              <w:t>.6</w:t>
            </w:r>
            <w:r w:rsidR="004F1C9A" w:rsidRPr="009B5B1D">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EA2186"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2853DF" w:rsidRDefault="00C830A6" w:rsidP="00736A88">
            <w:pPr>
              <w:pStyle w:val="BodyText10"/>
              <w:ind w:firstLine="0"/>
              <w:rPr>
                <w:rFonts w:ascii="Times New Roman" w:hAnsi="Times New Roman" w:cs="Times New Roman"/>
                <w:b/>
                <w:sz w:val="22"/>
                <w:szCs w:val="22"/>
                <w:lang w:val="lt-LT"/>
              </w:rPr>
            </w:pPr>
            <w:r w:rsidRPr="002853DF">
              <w:rPr>
                <w:rFonts w:ascii="Times New Roman" w:hAnsi="Times New Roman" w:cs="Times New Roman"/>
                <w:b/>
                <w:sz w:val="22"/>
                <w:szCs w:val="22"/>
                <w:lang w:val="lt-LT"/>
              </w:rPr>
              <w:t>8</w:t>
            </w:r>
            <w:r w:rsidR="004A22D9" w:rsidRPr="002853DF">
              <w:rPr>
                <w:rFonts w:ascii="Times New Roman" w:hAnsi="Times New Roman" w:cs="Times New Roman"/>
                <w:b/>
                <w:sz w:val="22"/>
                <w:szCs w:val="22"/>
                <w:lang w:val="lt-LT"/>
              </w:rPr>
              <w:t xml:space="preserve">. </w:t>
            </w:r>
            <w:r w:rsidR="004A22D9" w:rsidRPr="002853DF">
              <w:rPr>
                <w:rFonts w:ascii="Times New Roman" w:hAnsi="Times New Roman" w:cs="Times New Roman"/>
                <w:b/>
                <w:sz w:val="22"/>
                <w:szCs w:val="22"/>
                <w:u w:val="single"/>
                <w:lang w:val="lt-LT"/>
              </w:rPr>
              <w:t>Kiti dokumentai</w:t>
            </w:r>
            <w:r w:rsidR="004A22D9" w:rsidRPr="002853DF">
              <w:rPr>
                <w:rFonts w:ascii="Times New Roman" w:hAnsi="Times New Roman" w:cs="Times New Roman"/>
                <w:b/>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p w:rsidR="004A22D9" w:rsidRPr="009B5B1D" w:rsidRDefault="003202A7" w:rsidP="00736A88">
            <w:pPr>
              <w:pStyle w:val="BodyText10"/>
              <w:ind w:firstLine="0"/>
              <w:rPr>
                <w:rFonts w:ascii="Times New Roman" w:hAnsi="Times New Roman" w:cs="Times New Roman"/>
                <w:sz w:val="22"/>
                <w:szCs w:val="22"/>
                <w:lang w:val="lt-LT"/>
              </w:rPr>
            </w:pPr>
            <w:r w:rsidRPr="00812DBB">
              <w:rPr>
                <w:sz w:val="22"/>
                <w:szCs w:val="22"/>
              </w:rPr>
              <w:t>8.2.</w:t>
            </w:r>
            <w:r>
              <w:rPr>
                <w:sz w:val="22"/>
                <w:szCs w:val="22"/>
              </w:rPr>
              <w:t xml:space="preserve"> </w:t>
            </w:r>
            <w:proofErr w:type="spellStart"/>
            <w:r w:rsidRPr="00300C92">
              <w:rPr>
                <w:color w:val="000000"/>
                <w:sz w:val="22"/>
                <w:szCs w:val="22"/>
              </w:rPr>
              <w:t>Kartu</w:t>
            </w:r>
            <w:proofErr w:type="spellEnd"/>
            <w:r w:rsidRPr="00300C92">
              <w:rPr>
                <w:color w:val="000000"/>
                <w:sz w:val="22"/>
                <w:szCs w:val="22"/>
              </w:rPr>
              <w:t xml:space="preserve"> </w:t>
            </w:r>
            <w:proofErr w:type="spellStart"/>
            <w:r w:rsidRPr="00300C92">
              <w:rPr>
                <w:color w:val="000000"/>
                <w:sz w:val="22"/>
                <w:szCs w:val="22"/>
              </w:rPr>
              <w:t>su</w:t>
            </w:r>
            <w:proofErr w:type="spellEnd"/>
            <w:r w:rsidRPr="00300C92">
              <w:rPr>
                <w:color w:val="000000"/>
                <w:sz w:val="22"/>
                <w:szCs w:val="22"/>
              </w:rPr>
              <w:t xml:space="preserve"> </w:t>
            </w:r>
            <w:proofErr w:type="spellStart"/>
            <w:r w:rsidRPr="00300C92">
              <w:rPr>
                <w:color w:val="000000"/>
                <w:sz w:val="22"/>
                <w:szCs w:val="22"/>
              </w:rPr>
              <w:t>paramos</w:t>
            </w:r>
            <w:proofErr w:type="spellEnd"/>
            <w:r w:rsidRPr="00300C92">
              <w:rPr>
                <w:color w:val="000000"/>
                <w:sz w:val="22"/>
                <w:szCs w:val="22"/>
              </w:rPr>
              <w:t xml:space="preserve"> </w:t>
            </w:r>
            <w:proofErr w:type="spellStart"/>
            <w:r w:rsidRPr="00300C92">
              <w:rPr>
                <w:color w:val="000000"/>
                <w:sz w:val="22"/>
                <w:szCs w:val="22"/>
              </w:rPr>
              <w:t>paraiškos</w:t>
            </w:r>
            <w:proofErr w:type="spellEnd"/>
            <w:r w:rsidRPr="00300C92">
              <w:rPr>
                <w:color w:val="000000"/>
                <w:sz w:val="22"/>
                <w:szCs w:val="22"/>
              </w:rPr>
              <w:t xml:space="preserve"> forma (</w:t>
            </w:r>
            <w:proofErr w:type="spellStart"/>
            <w:r w:rsidRPr="00300C92">
              <w:rPr>
                <w:color w:val="000000"/>
                <w:sz w:val="22"/>
                <w:szCs w:val="22"/>
              </w:rPr>
              <w:t>vienas</w:t>
            </w:r>
            <w:proofErr w:type="spellEnd"/>
            <w:r w:rsidRPr="00300C92">
              <w:rPr>
                <w:color w:val="000000"/>
                <w:sz w:val="22"/>
                <w:szCs w:val="22"/>
              </w:rPr>
              <w:t xml:space="preserve"> </w:t>
            </w:r>
            <w:proofErr w:type="spellStart"/>
            <w:r w:rsidRPr="00300C92">
              <w:rPr>
                <w:color w:val="000000"/>
                <w:sz w:val="22"/>
                <w:szCs w:val="22"/>
              </w:rPr>
              <w:t>originalus</w:t>
            </w:r>
            <w:proofErr w:type="spellEnd"/>
            <w:r w:rsidRPr="00300C92">
              <w:rPr>
                <w:color w:val="000000"/>
                <w:sz w:val="22"/>
                <w:szCs w:val="22"/>
              </w:rPr>
              <w:t xml:space="preserve"> </w:t>
            </w:r>
            <w:proofErr w:type="spellStart"/>
            <w:r w:rsidRPr="00300C92">
              <w:rPr>
                <w:color w:val="000000"/>
                <w:sz w:val="22"/>
                <w:szCs w:val="22"/>
              </w:rPr>
              <w:t>egzempliorius</w:t>
            </w:r>
            <w:proofErr w:type="spellEnd"/>
            <w:r w:rsidRPr="00300C92">
              <w:rPr>
                <w:color w:val="000000"/>
                <w:sz w:val="22"/>
                <w:szCs w:val="22"/>
              </w:rPr>
              <w:t xml:space="preserve">) </w:t>
            </w:r>
            <w:proofErr w:type="spellStart"/>
            <w:r w:rsidRPr="00300C92">
              <w:rPr>
                <w:color w:val="000000"/>
                <w:sz w:val="22"/>
                <w:szCs w:val="22"/>
              </w:rPr>
              <w:t>pareiškėjas</w:t>
            </w:r>
            <w:proofErr w:type="spellEnd"/>
            <w:r w:rsidRPr="00300C92">
              <w:rPr>
                <w:color w:val="000000"/>
                <w:sz w:val="22"/>
                <w:szCs w:val="22"/>
              </w:rPr>
              <w:t xml:space="preserve"> </w:t>
            </w:r>
            <w:proofErr w:type="spellStart"/>
            <w:r w:rsidRPr="00300C92">
              <w:rPr>
                <w:color w:val="000000"/>
                <w:sz w:val="22"/>
                <w:szCs w:val="22"/>
              </w:rPr>
              <w:t>turi</w:t>
            </w:r>
            <w:proofErr w:type="spellEnd"/>
            <w:r w:rsidRPr="00300C92">
              <w:rPr>
                <w:color w:val="000000"/>
                <w:sz w:val="22"/>
                <w:szCs w:val="22"/>
              </w:rPr>
              <w:t xml:space="preserve"> </w:t>
            </w:r>
            <w:proofErr w:type="spellStart"/>
            <w:r w:rsidRPr="00300C92">
              <w:rPr>
                <w:color w:val="000000"/>
                <w:sz w:val="22"/>
                <w:szCs w:val="22"/>
              </w:rPr>
              <w:t>pateikti</w:t>
            </w:r>
            <w:proofErr w:type="spellEnd"/>
            <w:r w:rsidRPr="00300C92">
              <w:rPr>
                <w:color w:val="000000"/>
                <w:sz w:val="22"/>
                <w:szCs w:val="22"/>
              </w:rPr>
              <w:t xml:space="preserve"> </w:t>
            </w:r>
            <w:proofErr w:type="spellStart"/>
            <w:r w:rsidRPr="00300C92">
              <w:rPr>
                <w:color w:val="000000"/>
                <w:sz w:val="22"/>
                <w:szCs w:val="22"/>
              </w:rPr>
              <w:t>ir</w:t>
            </w:r>
            <w:proofErr w:type="spellEnd"/>
            <w:r w:rsidRPr="00300C92">
              <w:rPr>
                <w:color w:val="000000"/>
                <w:sz w:val="22"/>
                <w:szCs w:val="22"/>
              </w:rPr>
              <w:t xml:space="preserve"> </w:t>
            </w:r>
            <w:proofErr w:type="spellStart"/>
            <w:r w:rsidRPr="00300C92">
              <w:rPr>
                <w:color w:val="000000"/>
                <w:sz w:val="22"/>
                <w:szCs w:val="22"/>
              </w:rPr>
              <w:t>paramos</w:t>
            </w:r>
            <w:proofErr w:type="spellEnd"/>
            <w:r w:rsidRPr="00300C92">
              <w:rPr>
                <w:color w:val="000000"/>
                <w:sz w:val="22"/>
                <w:szCs w:val="22"/>
              </w:rPr>
              <w:t xml:space="preserve"> </w:t>
            </w:r>
            <w:proofErr w:type="spellStart"/>
            <w:r w:rsidRPr="00300C92">
              <w:rPr>
                <w:color w:val="000000"/>
                <w:sz w:val="22"/>
                <w:szCs w:val="22"/>
              </w:rPr>
              <w:t>paraišką</w:t>
            </w:r>
            <w:proofErr w:type="spellEnd"/>
            <w:r w:rsidRPr="00300C92">
              <w:rPr>
                <w:color w:val="000000"/>
                <w:sz w:val="22"/>
                <w:szCs w:val="22"/>
              </w:rPr>
              <w:t xml:space="preserve"> </w:t>
            </w:r>
            <w:proofErr w:type="spellStart"/>
            <w:r w:rsidRPr="00300C92">
              <w:rPr>
                <w:color w:val="000000"/>
                <w:sz w:val="22"/>
                <w:szCs w:val="22"/>
              </w:rPr>
              <w:t>elektronine</w:t>
            </w:r>
            <w:proofErr w:type="spellEnd"/>
            <w:r w:rsidRPr="00300C92">
              <w:rPr>
                <w:color w:val="000000"/>
                <w:sz w:val="22"/>
                <w:szCs w:val="22"/>
              </w:rPr>
              <w:t xml:space="preserve"> forma (</w:t>
            </w:r>
            <w:proofErr w:type="spellStart"/>
            <w:r w:rsidRPr="00300C92">
              <w:rPr>
                <w:color w:val="000000"/>
                <w:sz w:val="22"/>
                <w:szCs w:val="22"/>
              </w:rPr>
              <w:t>įrašyta</w:t>
            </w:r>
            <w:proofErr w:type="spellEnd"/>
            <w:r w:rsidRPr="00300C92">
              <w:rPr>
                <w:color w:val="000000"/>
                <w:sz w:val="22"/>
                <w:szCs w:val="22"/>
              </w:rPr>
              <w:t xml:space="preserve"> į </w:t>
            </w:r>
            <w:proofErr w:type="spellStart"/>
            <w:r w:rsidRPr="00300C92">
              <w:rPr>
                <w:color w:val="000000"/>
                <w:sz w:val="22"/>
                <w:szCs w:val="22"/>
              </w:rPr>
              <w:t>kompiuterinę</w:t>
            </w:r>
            <w:proofErr w:type="spellEnd"/>
            <w:r w:rsidRPr="00300C92">
              <w:rPr>
                <w:color w:val="000000"/>
                <w:sz w:val="22"/>
                <w:szCs w:val="22"/>
              </w:rPr>
              <w:t xml:space="preserve"> </w:t>
            </w:r>
            <w:proofErr w:type="spellStart"/>
            <w:r w:rsidRPr="00300C92">
              <w:rPr>
                <w:color w:val="000000"/>
                <w:sz w:val="22"/>
                <w:szCs w:val="22"/>
              </w:rPr>
              <w:t>laikmeną</w:t>
            </w:r>
            <w:proofErr w:type="spellEnd"/>
            <w:r w:rsidRPr="00300C92">
              <w:rPr>
                <w:color w:val="000000"/>
                <w:sz w:val="22"/>
                <w:szCs w:val="22"/>
              </w:rPr>
              <w:t xml:space="preserve"> </w:t>
            </w:r>
            <w:r w:rsidRPr="00300C92">
              <w:rPr>
                <w:i/>
                <w:iCs/>
                <w:color w:val="000000"/>
                <w:sz w:val="22"/>
                <w:szCs w:val="22"/>
              </w:rPr>
              <w:t xml:space="preserve">doc </w:t>
            </w:r>
            <w:proofErr w:type="spellStart"/>
            <w:r w:rsidRPr="00300C92">
              <w:rPr>
                <w:color w:val="000000"/>
                <w:sz w:val="22"/>
                <w:szCs w:val="22"/>
              </w:rPr>
              <w:t>arba</w:t>
            </w:r>
            <w:proofErr w:type="spellEnd"/>
            <w:r w:rsidRPr="00300C92">
              <w:rPr>
                <w:i/>
                <w:iCs/>
                <w:color w:val="000000"/>
                <w:sz w:val="22"/>
                <w:szCs w:val="22"/>
              </w:rPr>
              <w:t xml:space="preserve"> </w:t>
            </w:r>
            <w:proofErr w:type="spellStart"/>
            <w:r w:rsidRPr="00300C92">
              <w:rPr>
                <w:i/>
                <w:iCs/>
                <w:color w:val="000000"/>
                <w:sz w:val="22"/>
                <w:szCs w:val="22"/>
              </w:rPr>
              <w:t>docx</w:t>
            </w:r>
            <w:proofErr w:type="spellEnd"/>
            <w:r w:rsidRPr="00300C92">
              <w:rPr>
                <w:i/>
                <w:iCs/>
                <w:color w:val="000000"/>
                <w:sz w:val="22"/>
                <w:szCs w:val="22"/>
              </w:rPr>
              <w:t xml:space="preserve"> </w:t>
            </w:r>
            <w:proofErr w:type="spellStart"/>
            <w:r w:rsidRPr="00300C92">
              <w:rPr>
                <w:color w:val="000000"/>
                <w:sz w:val="22"/>
                <w:szCs w:val="22"/>
              </w:rPr>
              <w:t>formatu</w:t>
            </w:r>
            <w:proofErr w:type="spellEnd"/>
            <w:r w:rsidRPr="00300C92">
              <w:rPr>
                <w:color w:val="000000"/>
                <w:sz w:val="22"/>
                <w:szCs w:val="22"/>
              </w:rPr>
              <w:t>).</w:t>
            </w:r>
          </w:p>
          <w:p w:rsidR="004A22D9" w:rsidRPr="009B5B1D" w:rsidRDefault="004A22D9" w:rsidP="00736A88">
            <w:pPr>
              <w:suppressAutoHyphens/>
              <w:autoSpaceDE w:val="0"/>
              <w:autoSpaceDN w:val="0"/>
              <w:adjustRightInd w:val="0"/>
              <w:jc w:val="both"/>
              <w:textAlignment w:val="center"/>
              <w:rPr>
                <w:b/>
                <w:color w:val="000000"/>
                <w:sz w:val="22"/>
                <w:szCs w:val="22"/>
              </w:rPr>
            </w:pPr>
          </w:p>
        </w:tc>
      </w:tr>
      <w:tr w:rsidR="00172B8D" w:rsidRPr="009B5B1D" w:rsidTr="00437BE7">
        <w:trPr>
          <w:trHeight w:val="334"/>
        </w:trPr>
        <w:tc>
          <w:tcPr>
            <w:tcW w:w="2405" w:type="dxa"/>
            <w:shd w:val="clear" w:color="auto" w:fill="auto"/>
          </w:tcPr>
          <w:p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rsidR="00172B8D" w:rsidRPr="009B5B1D" w:rsidRDefault="00172B8D" w:rsidP="003202A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VVG pareiškėjui </w:t>
            </w:r>
            <w:r w:rsidR="003202A7">
              <w:rPr>
                <w:rFonts w:ascii="Times New Roman" w:hAnsi="Times New Roman" w:cs="Times New Roman"/>
                <w:sz w:val="22"/>
                <w:szCs w:val="22"/>
                <w:lang w:val="lt-LT"/>
              </w:rPr>
              <w:t>leidžia</w:t>
            </w:r>
            <w:r w:rsidRPr="009B5B1D">
              <w:rPr>
                <w:rFonts w:ascii="Times New Roman" w:hAnsi="Times New Roman" w:cs="Times New Roman"/>
                <w:sz w:val="22"/>
                <w:szCs w:val="22"/>
                <w:lang w:val="lt-LT"/>
              </w:rPr>
              <w:t xml:space="preserve"> pateikti kitus papildomus dokumentus, kurie, pareiškėjo manymu, gali būti svarbūs vertinant vietos projektą.</w:t>
            </w:r>
          </w:p>
        </w:tc>
      </w:tr>
    </w:tbl>
    <w:p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9B5B1D" w:rsidTr="00F81AA2">
        <w:tc>
          <w:tcPr>
            <w:tcW w:w="15163" w:type="dxa"/>
            <w:shd w:val="clear" w:color="auto" w:fill="F4B083"/>
          </w:tcPr>
          <w:p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rsidTr="00F81AA2">
        <w:tc>
          <w:tcPr>
            <w:tcW w:w="15163" w:type="dxa"/>
            <w:shd w:val="clear" w:color="auto" w:fill="auto"/>
          </w:tcPr>
          <w:p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rsidR="00AC7519" w:rsidRPr="009B5B1D" w:rsidRDefault="00AC7519" w:rsidP="00736A88">
            <w:pPr>
              <w:jc w:val="both"/>
              <w:rPr>
                <w:i/>
                <w:sz w:val="22"/>
                <w:szCs w:val="22"/>
              </w:rPr>
            </w:pPr>
            <w:r w:rsidRPr="009B5B1D">
              <w:rPr>
                <w:sz w:val="22"/>
                <w:szCs w:val="22"/>
              </w:rPr>
              <w:lastRenderedPageBreak/>
              <w:t>1 priedas „</w:t>
            </w:r>
            <w:r w:rsidR="00D2154A" w:rsidRPr="009B5B1D">
              <w:rPr>
                <w:sz w:val="22"/>
                <w:szCs w:val="22"/>
              </w:rPr>
              <w:t>V</w:t>
            </w:r>
            <w:r w:rsidRPr="009B5B1D">
              <w:rPr>
                <w:sz w:val="22"/>
                <w:szCs w:val="22"/>
              </w:rPr>
              <w:t>ietos projekto paraiškos forma“.</w:t>
            </w:r>
          </w:p>
          <w:p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rsidR="003512F0" w:rsidRPr="009B5B1D" w:rsidRDefault="003512F0" w:rsidP="006024A9">
            <w:pPr>
              <w:jc w:val="both"/>
              <w:rPr>
                <w:sz w:val="22"/>
                <w:szCs w:val="22"/>
              </w:rPr>
            </w:pPr>
          </w:p>
        </w:tc>
      </w:tr>
    </w:tbl>
    <w:p w:rsidR="00137CE3" w:rsidRPr="00A120FC" w:rsidRDefault="00BA4F93" w:rsidP="00246AE5">
      <w:pPr>
        <w:pStyle w:val="Pagrindiniotekstotrauka3"/>
        <w:tabs>
          <w:tab w:val="left" w:pos="1440"/>
          <w:tab w:val="left" w:pos="1620"/>
        </w:tabs>
        <w:spacing w:line="240" w:lineRule="auto"/>
        <w:ind w:firstLine="0"/>
        <w:rPr>
          <w:i/>
          <w:iCs/>
          <w:sz w:val="22"/>
          <w:szCs w:val="22"/>
        </w:rPr>
      </w:pPr>
      <w:r w:rsidRPr="009B5B1D">
        <w:rPr>
          <w:i/>
          <w:iCs/>
          <w:sz w:val="22"/>
          <w:szCs w:val="22"/>
        </w:rPr>
        <w:lastRenderedPageBreak/>
        <w:t>[</w:t>
      </w:r>
      <w:r w:rsidR="00B33032" w:rsidRPr="009B5B1D">
        <w:rPr>
          <w:i/>
          <w:iCs/>
          <w:sz w:val="22"/>
          <w:szCs w:val="22"/>
        </w:rPr>
        <w:t>VVG</w:t>
      </w:r>
      <w:r w:rsidR="00810E8D" w:rsidRPr="009B5B1D">
        <w:rPr>
          <w:i/>
          <w:iCs/>
          <w:sz w:val="22"/>
          <w:szCs w:val="22"/>
        </w:rPr>
        <w:t>,</w:t>
      </w:r>
      <w:r w:rsidR="00B33032" w:rsidRPr="009B5B1D">
        <w:rPr>
          <w:i/>
          <w:iCs/>
          <w:sz w:val="22"/>
          <w:szCs w:val="22"/>
        </w:rPr>
        <w:t xml:space="preserve"> rengdama FSA</w:t>
      </w:r>
      <w:r w:rsidRPr="009B5B1D">
        <w:rPr>
          <w:i/>
          <w:iCs/>
          <w:sz w:val="22"/>
          <w:szCs w:val="22"/>
        </w:rPr>
        <w:t>, gali nurodyti</w:t>
      </w:r>
      <w:r w:rsidR="00AE0682" w:rsidRPr="009B5B1D">
        <w:rPr>
          <w:i/>
          <w:iCs/>
          <w:sz w:val="22"/>
          <w:szCs w:val="22"/>
        </w:rPr>
        <w:t xml:space="preserve"> papildomą</w:t>
      </w:r>
      <w:r w:rsidRPr="009B5B1D">
        <w:rPr>
          <w:i/>
          <w:iCs/>
          <w:sz w:val="22"/>
          <w:szCs w:val="22"/>
        </w:rPr>
        <w:t xml:space="preserve">, </w:t>
      </w:r>
      <w:r w:rsidR="000141E5" w:rsidRPr="009B5B1D">
        <w:rPr>
          <w:i/>
          <w:iCs/>
          <w:sz w:val="22"/>
          <w:szCs w:val="22"/>
        </w:rPr>
        <w:t xml:space="preserve">VVG </w:t>
      </w:r>
      <w:r w:rsidRPr="009B5B1D">
        <w:rPr>
          <w:i/>
          <w:iCs/>
          <w:sz w:val="22"/>
          <w:szCs w:val="22"/>
        </w:rPr>
        <w:t>manymu, reikalingą informaciją, kuri padėtų geriau suprasti kvietimo teikti vietos projektų paraiškas sąlygas ir parengti geresnės kokybės vietos projektus].</w:t>
      </w:r>
    </w:p>
    <w:sectPr w:rsidR="00137CE3" w:rsidRPr="00A120FC" w:rsidSect="00F81AA2">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6A" w:rsidRDefault="00336A6A" w:rsidP="0056536E">
      <w:r>
        <w:separator/>
      </w:r>
    </w:p>
  </w:endnote>
  <w:endnote w:type="continuationSeparator" w:id="0">
    <w:p w:rsidR="00336A6A" w:rsidRDefault="00336A6A"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8000002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0B" w:rsidRDefault="00112143">
    <w:pPr>
      <w:pStyle w:val="Porat"/>
      <w:framePr w:wrap="around" w:vAnchor="text" w:hAnchor="margin" w:xAlign="center" w:y="1"/>
      <w:rPr>
        <w:rStyle w:val="Puslapionumeris"/>
      </w:rPr>
    </w:pPr>
    <w:r>
      <w:rPr>
        <w:rStyle w:val="Puslapionumeris"/>
      </w:rPr>
      <w:fldChar w:fldCharType="begin"/>
    </w:r>
    <w:r w:rsidR="00FB1E0B">
      <w:rPr>
        <w:rStyle w:val="Puslapionumeris"/>
      </w:rPr>
      <w:instrText xml:space="preserve">PAGE  </w:instrText>
    </w:r>
    <w:r>
      <w:rPr>
        <w:rStyle w:val="Puslapionumeris"/>
      </w:rPr>
      <w:fldChar w:fldCharType="separate"/>
    </w:r>
    <w:r w:rsidR="00FB1E0B">
      <w:rPr>
        <w:rStyle w:val="Puslapionumeris"/>
        <w:noProof/>
      </w:rPr>
      <w:t>4</w:t>
    </w:r>
    <w:r>
      <w:rPr>
        <w:rStyle w:val="Puslapionumeris"/>
      </w:rPr>
      <w:fldChar w:fldCharType="end"/>
    </w:r>
  </w:p>
  <w:p w:rsidR="00FB1E0B" w:rsidRDefault="00FB1E0B">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0B" w:rsidRDefault="00FB1E0B">
    <w:pPr>
      <w:pStyle w:val="Porat"/>
      <w:framePr w:wrap="around" w:vAnchor="text" w:hAnchor="margin" w:xAlign="right" w:y="1"/>
      <w:rPr>
        <w:rStyle w:val="Puslapionumeris"/>
      </w:rPr>
    </w:pPr>
  </w:p>
  <w:p w:rsidR="00FB1E0B" w:rsidRDefault="00FB1E0B"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0B" w:rsidRPr="00875792" w:rsidRDefault="00FB1E0B"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6A" w:rsidRDefault="00336A6A" w:rsidP="0056536E">
      <w:r>
        <w:separator/>
      </w:r>
    </w:p>
  </w:footnote>
  <w:footnote w:type="continuationSeparator" w:id="0">
    <w:p w:rsidR="00336A6A" w:rsidRDefault="00336A6A"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0B" w:rsidRDefault="00112143">
    <w:pPr>
      <w:pStyle w:val="Antrats"/>
      <w:framePr w:wrap="around" w:vAnchor="text" w:hAnchor="margin" w:xAlign="center" w:y="1"/>
      <w:rPr>
        <w:rStyle w:val="Puslapionumeris"/>
      </w:rPr>
    </w:pPr>
    <w:r>
      <w:rPr>
        <w:rStyle w:val="Puslapionumeris"/>
      </w:rPr>
      <w:fldChar w:fldCharType="begin"/>
    </w:r>
    <w:r w:rsidR="00FB1E0B">
      <w:rPr>
        <w:rStyle w:val="Puslapionumeris"/>
      </w:rPr>
      <w:instrText xml:space="preserve">PAGE  </w:instrText>
    </w:r>
    <w:r>
      <w:rPr>
        <w:rStyle w:val="Puslapionumeris"/>
      </w:rPr>
      <w:fldChar w:fldCharType="separate"/>
    </w:r>
    <w:r w:rsidR="00FB1E0B">
      <w:rPr>
        <w:rStyle w:val="Puslapionumeris"/>
        <w:noProof/>
      </w:rPr>
      <w:t>4</w:t>
    </w:r>
    <w:r>
      <w:rPr>
        <w:rStyle w:val="Puslapionumeris"/>
      </w:rPr>
      <w:fldChar w:fldCharType="end"/>
    </w:r>
  </w:p>
  <w:p w:rsidR="00FB1E0B" w:rsidRDefault="00FB1E0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0B" w:rsidRDefault="00112143">
    <w:pPr>
      <w:pStyle w:val="Antrats"/>
      <w:jc w:val="center"/>
    </w:pPr>
    <w:fldSimple w:instr="PAGE   \* MERGEFORMAT">
      <w:r w:rsidR="00F53FAB">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0B" w:rsidRDefault="00FB1E0B">
    <w:pPr>
      <w:pStyle w:val="Antrats"/>
      <w:jc w:val="center"/>
    </w:pPr>
  </w:p>
  <w:p w:rsidR="00FB1E0B" w:rsidRDefault="00FB1E0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482BAC"/>
    <w:multiLevelType w:val="hybridMultilevel"/>
    <w:tmpl w:val="26EEF6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9625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1880"/>
    <w:rsid w:val="00002666"/>
    <w:rsid w:val="00002918"/>
    <w:rsid w:val="00002973"/>
    <w:rsid w:val="00002D5B"/>
    <w:rsid w:val="00002D74"/>
    <w:rsid w:val="000030B8"/>
    <w:rsid w:val="00003849"/>
    <w:rsid w:val="00003C31"/>
    <w:rsid w:val="0000480B"/>
    <w:rsid w:val="00004C74"/>
    <w:rsid w:val="00004DAE"/>
    <w:rsid w:val="0000532D"/>
    <w:rsid w:val="00005407"/>
    <w:rsid w:val="0000580C"/>
    <w:rsid w:val="00005AFE"/>
    <w:rsid w:val="00005B29"/>
    <w:rsid w:val="00006311"/>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41B"/>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BC3"/>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3E74"/>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81C"/>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2F9"/>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A56"/>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30F"/>
    <w:rsid w:val="000804C6"/>
    <w:rsid w:val="000805E2"/>
    <w:rsid w:val="000809B1"/>
    <w:rsid w:val="00080C6A"/>
    <w:rsid w:val="00081AD9"/>
    <w:rsid w:val="00081D3B"/>
    <w:rsid w:val="00081EF6"/>
    <w:rsid w:val="00082279"/>
    <w:rsid w:val="00082382"/>
    <w:rsid w:val="00082928"/>
    <w:rsid w:val="00082B8E"/>
    <w:rsid w:val="00082D10"/>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2"/>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4F05"/>
    <w:rsid w:val="000A534A"/>
    <w:rsid w:val="000A5378"/>
    <w:rsid w:val="000A54A6"/>
    <w:rsid w:val="000A5622"/>
    <w:rsid w:val="000A56D8"/>
    <w:rsid w:val="000A5914"/>
    <w:rsid w:val="000A5AE9"/>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A80"/>
    <w:rsid w:val="000C13D0"/>
    <w:rsid w:val="000C13FD"/>
    <w:rsid w:val="000C1875"/>
    <w:rsid w:val="000C1AE0"/>
    <w:rsid w:val="000C1B46"/>
    <w:rsid w:val="000C222A"/>
    <w:rsid w:val="000C2496"/>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2F4D"/>
    <w:rsid w:val="000D3B0B"/>
    <w:rsid w:val="000D3E98"/>
    <w:rsid w:val="000D3F5A"/>
    <w:rsid w:val="000D4261"/>
    <w:rsid w:val="000D42BD"/>
    <w:rsid w:val="000D4528"/>
    <w:rsid w:val="000D49E0"/>
    <w:rsid w:val="000D4A71"/>
    <w:rsid w:val="000D4B63"/>
    <w:rsid w:val="000D51BE"/>
    <w:rsid w:val="000D5717"/>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143"/>
    <w:rsid w:val="0011230E"/>
    <w:rsid w:val="001123C6"/>
    <w:rsid w:val="0011255A"/>
    <w:rsid w:val="00112AAB"/>
    <w:rsid w:val="00112D89"/>
    <w:rsid w:val="00112F78"/>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1C6"/>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794"/>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8E"/>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88"/>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5DA"/>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AD1"/>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015"/>
    <w:rsid w:val="00244186"/>
    <w:rsid w:val="00244671"/>
    <w:rsid w:val="0024497C"/>
    <w:rsid w:val="00244DAB"/>
    <w:rsid w:val="00244E44"/>
    <w:rsid w:val="00244F3F"/>
    <w:rsid w:val="002456AF"/>
    <w:rsid w:val="00245B9B"/>
    <w:rsid w:val="002465A4"/>
    <w:rsid w:val="00246AE5"/>
    <w:rsid w:val="00246C69"/>
    <w:rsid w:val="00247A67"/>
    <w:rsid w:val="00250272"/>
    <w:rsid w:val="002503A9"/>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9D"/>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6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3D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836"/>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C9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4D4D"/>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2A7"/>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2F67"/>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0FF9"/>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1D6"/>
    <w:rsid w:val="003353B6"/>
    <w:rsid w:val="0033555E"/>
    <w:rsid w:val="003356D4"/>
    <w:rsid w:val="003361D5"/>
    <w:rsid w:val="0033650E"/>
    <w:rsid w:val="00336744"/>
    <w:rsid w:val="003367A8"/>
    <w:rsid w:val="0033692B"/>
    <w:rsid w:val="00336A6A"/>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A3B"/>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07"/>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F9"/>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273"/>
    <w:rsid w:val="00387E1D"/>
    <w:rsid w:val="003901AF"/>
    <w:rsid w:val="0039041F"/>
    <w:rsid w:val="0039045D"/>
    <w:rsid w:val="00390B0E"/>
    <w:rsid w:val="00390B83"/>
    <w:rsid w:val="00390BF1"/>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8FA"/>
    <w:rsid w:val="003A305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77C"/>
    <w:rsid w:val="003B1E88"/>
    <w:rsid w:val="003B2ABC"/>
    <w:rsid w:val="003B2D08"/>
    <w:rsid w:val="003B2EAC"/>
    <w:rsid w:val="003B3242"/>
    <w:rsid w:val="003B3559"/>
    <w:rsid w:val="003B35EF"/>
    <w:rsid w:val="003B37D7"/>
    <w:rsid w:val="003B3BB9"/>
    <w:rsid w:val="003B3BE0"/>
    <w:rsid w:val="003B4001"/>
    <w:rsid w:val="003B4071"/>
    <w:rsid w:val="003B429B"/>
    <w:rsid w:val="003B4A68"/>
    <w:rsid w:val="003B4D99"/>
    <w:rsid w:val="003B5312"/>
    <w:rsid w:val="003B56EB"/>
    <w:rsid w:val="003B60FA"/>
    <w:rsid w:val="003B61EF"/>
    <w:rsid w:val="003B67A7"/>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5C72"/>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3D93"/>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9AF"/>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8A5"/>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B9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5"/>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BA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B55"/>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6A9"/>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EEA"/>
    <w:rsid w:val="00515364"/>
    <w:rsid w:val="00515407"/>
    <w:rsid w:val="00515810"/>
    <w:rsid w:val="00515F05"/>
    <w:rsid w:val="00516060"/>
    <w:rsid w:val="0051608C"/>
    <w:rsid w:val="00516228"/>
    <w:rsid w:val="005162DF"/>
    <w:rsid w:val="00516759"/>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532"/>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4A9"/>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FA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CC0"/>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4F7"/>
    <w:rsid w:val="006676F3"/>
    <w:rsid w:val="00667B97"/>
    <w:rsid w:val="00667F65"/>
    <w:rsid w:val="00670250"/>
    <w:rsid w:val="006705BB"/>
    <w:rsid w:val="00670995"/>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0F2"/>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3C"/>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451"/>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08"/>
    <w:rsid w:val="006E68F0"/>
    <w:rsid w:val="006E6CE7"/>
    <w:rsid w:val="006E707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3FF"/>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C91"/>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67A"/>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3F"/>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4FD"/>
    <w:rsid w:val="00765600"/>
    <w:rsid w:val="00765649"/>
    <w:rsid w:val="0076652D"/>
    <w:rsid w:val="007668FF"/>
    <w:rsid w:val="00766A0D"/>
    <w:rsid w:val="007672A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341"/>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2D"/>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4B5"/>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29B"/>
    <w:rsid w:val="007B47A1"/>
    <w:rsid w:val="007B47DA"/>
    <w:rsid w:val="007B48B2"/>
    <w:rsid w:val="007B494F"/>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61"/>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AFD"/>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B57"/>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07D70"/>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096"/>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356"/>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9D1"/>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05"/>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937"/>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27A"/>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704"/>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760"/>
    <w:rsid w:val="008D3E78"/>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9CD"/>
    <w:rsid w:val="008D7CB7"/>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BA7"/>
    <w:rsid w:val="008F2045"/>
    <w:rsid w:val="008F20A5"/>
    <w:rsid w:val="008F20EE"/>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4AA"/>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2CB"/>
    <w:rsid w:val="009367E4"/>
    <w:rsid w:val="009368B7"/>
    <w:rsid w:val="00936AFB"/>
    <w:rsid w:val="00936B6B"/>
    <w:rsid w:val="00936DFF"/>
    <w:rsid w:val="0093721B"/>
    <w:rsid w:val="009372A8"/>
    <w:rsid w:val="0093772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960"/>
    <w:rsid w:val="00953B03"/>
    <w:rsid w:val="00954162"/>
    <w:rsid w:val="009542D4"/>
    <w:rsid w:val="00954349"/>
    <w:rsid w:val="00955691"/>
    <w:rsid w:val="009559FD"/>
    <w:rsid w:val="00955A9A"/>
    <w:rsid w:val="00956301"/>
    <w:rsid w:val="0095643E"/>
    <w:rsid w:val="009567DD"/>
    <w:rsid w:val="00956861"/>
    <w:rsid w:val="00956B1C"/>
    <w:rsid w:val="00956CCD"/>
    <w:rsid w:val="00956DBA"/>
    <w:rsid w:val="009573A9"/>
    <w:rsid w:val="009576CD"/>
    <w:rsid w:val="00960016"/>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E3B"/>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1EB5"/>
    <w:rsid w:val="00982513"/>
    <w:rsid w:val="0098340B"/>
    <w:rsid w:val="00983552"/>
    <w:rsid w:val="0098461E"/>
    <w:rsid w:val="00984D64"/>
    <w:rsid w:val="00984F9D"/>
    <w:rsid w:val="00985246"/>
    <w:rsid w:val="00985336"/>
    <w:rsid w:val="00985382"/>
    <w:rsid w:val="00985714"/>
    <w:rsid w:val="00985B9D"/>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BCE"/>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724"/>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551"/>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EC0"/>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03"/>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9F"/>
    <w:rsid w:val="009F3859"/>
    <w:rsid w:val="009F3991"/>
    <w:rsid w:val="009F3AD7"/>
    <w:rsid w:val="009F3F48"/>
    <w:rsid w:val="009F4329"/>
    <w:rsid w:val="009F4D5F"/>
    <w:rsid w:val="009F5818"/>
    <w:rsid w:val="009F5896"/>
    <w:rsid w:val="009F5ABA"/>
    <w:rsid w:val="009F5D70"/>
    <w:rsid w:val="009F5DDD"/>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C5B"/>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51C"/>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4DD6"/>
    <w:rsid w:val="00A15432"/>
    <w:rsid w:val="00A15451"/>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50F"/>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7C"/>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2FE"/>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945"/>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93"/>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77E"/>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3A6"/>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5FCB"/>
    <w:rsid w:val="00AD6849"/>
    <w:rsid w:val="00AD6875"/>
    <w:rsid w:val="00AD698F"/>
    <w:rsid w:val="00AD74BD"/>
    <w:rsid w:val="00AD7692"/>
    <w:rsid w:val="00AE000A"/>
    <w:rsid w:val="00AE01E1"/>
    <w:rsid w:val="00AE04B5"/>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E3D"/>
    <w:rsid w:val="00AE7073"/>
    <w:rsid w:val="00AE72D2"/>
    <w:rsid w:val="00AF0530"/>
    <w:rsid w:val="00AF08C1"/>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4E8"/>
    <w:rsid w:val="00B04A06"/>
    <w:rsid w:val="00B04B03"/>
    <w:rsid w:val="00B04B2F"/>
    <w:rsid w:val="00B04B99"/>
    <w:rsid w:val="00B05273"/>
    <w:rsid w:val="00B0550E"/>
    <w:rsid w:val="00B056DC"/>
    <w:rsid w:val="00B05811"/>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946"/>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41D"/>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0"/>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969"/>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4"/>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31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887"/>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4CB9"/>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4A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A8A"/>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ACA"/>
    <w:rsid w:val="00C12EF8"/>
    <w:rsid w:val="00C12FB5"/>
    <w:rsid w:val="00C1301C"/>
    <w:rsid w:val="00C1306B"/>
    <w:rsid w:val="00C130A5"/>
    <w:rsid w:val="00C13873"/>
    <w:rsid w:val="00C13B84"/>
    <w:rsid w:val="00C13BD1"/>
    <w:rsid w:val="00C14066"/>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4FC9"/>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2D9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57C54"/>
    <w:rsid w:val="00C6142D"/>
    <w:rsid w:val="00C61E8D"/>
    <w:rsid w:val="00C62040"/>
    <w:rsid w:val="00C6204B"/>
    <w:rsid w:val="00C6241F"/>
    <w:rsid w:val="00C6293E"/>
    <w:rsid w:val="00C62B1D"/>
    <w:rsid w:val="00C62F10"/>
    <w:rsid w:val="00C6308E"/>
    <w:rsid w:val="00C63274"/>
    <w:rsid w:val="00C63499"/>
    <w:rsid w:val="00C63D62"/>
    <w:rsid w:val="00C63E46"/>
    <w:rsid w:val="00C649DC"/>
    <w:rsid w:val="00C64F75"/>
    <w:rsid w:val="00C650B6"/>
    <w:rsid w:val="00C65287"/>
    <w:rsid w:val="00C6555B"/>
    <w:rsid w:val="00C65730"/>
    <w:rsid w:val="00C65882"/>
    <w:rsid w:val="00C65A32"/>
    <w:rsid w:val="00C65D29"/>
    <w:rsid w:val="00C65DCE"/>
    <w:rsid w:val="00C65FAD"/>
    <w:rsid w:val="00C66245"/>
    <w:rsid w:val="00C66DD6"/>
    <w:rsid w:val="00C672EC"/>
    <w:rsid w:val="00C67580"/>
    <w:rsid w:val="00C67A07"/>
    <w:rsid w:val="00C67B64"/>
    <w:rsid w:val="00C70AD0"/>
    <w:rsid w:val="00C70B3D"/>
    <w:rsid w:val="00C70D44"/>
    <w:rsid w:val="00C70D5E"/>
    <w:rsid w:val="00C70E7F"/>
    <w:rsid w:val="00C71722"/>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A8"/>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28"/>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A3D"/>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482"/>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0C39"/>
    <w:rsid w:val="00D010C0"/>
    <w:rsid w:val="00D01957"/>
    <w:rsid w:val="00D01970"/>
    <w:rsid w:val="00D01AD5"/>
    <w:rsid w:val="00D01C51"/>
    <w:rsid w:val="00D01DDF"/>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BB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729"/>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713"/>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58C"/>
    <w:rsid w:val="00DD0C83"/>
    <w:rsid w:val="00DD0DFD"/>
    <w:rsid w:val="00DD153E"/>
    <w:rsid w:val="00DD1BFE"/>
    <w:rsid w:val="00DD1CF9"/>
    <w:rsid w:val="00DD1E16"/>
    <w:rsid w:val="00DD203B"/>
    <w:rsid w:val="00DD2268"/>
    <w:rsid w:val="00DD2ED0"/>
    <w:rsid w:val="00DD3279"/>
    <w:rsid w:val="00DD32D4"/>
    <w:rsid w:val="00DD3612"/>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5FD7"/>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6F3"/>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B"/>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D64"/>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179"/>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F19"/>
    <w:rsid w:val="00E850DE"/>
    <w:rsid w:val="00E85195"/>
    <w:rsid w:val="00E85207"/>
    <w:rsid w:val="00E85677"/>
    <w:rsid w:val="00E86DA1"/>
    <w:rsid w:val="00E86E64"/>
    <w:rsid w:val="00E86FAB"/>
    <w:rsid w:val="00E87146"/>
    <w:rsid w:val="00E87153"/>
    <w:rsid w:val="00E87BB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782"/>
    <w:rsid w:val="00E93A22"/>
    <w:rsid w:val="00E93E30"/>
    <w:rsid w:val="00E94479"/>
    <w:rsid w:val="00E945BE"/>
    <w:rsid w:val="00E94B9C"/>
    <w:rsid w:val="00E95D28"/>
    <w:rsid w:val="00E95FBD"/>
    <w:rsid w:val="00E96333"/>
    <w:rsid w:val="00E9690A"/>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52F"/>
    <w:rsid w:val="00ED2A44"/>
    <w:rsid w:val="00ED2AF3"/>
    <w:rsid w:val="00ED37CE"/>
    <w:rsid w:val="00ED3AE5"/>
    <w:rsid w:val="00ED42B5"/>
    <w:rsid w:val="00ED457B"/>
    <w:rsid w:val="00ED4E03"/>
    <w:rsid w:val="00ED4F4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45E"/>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F1"/>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47E"/>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912"/>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0F02"/>
    <w:rsid w:val="00F312B5"/>
    <w:rsid w:val="00F3145C"/>
    <w:rsid w:val="00F3267E"/>
    <w:rsid w:val="00F32ABE"/>
    <w:rsid w:val="00F32ACB"/>
    <w:rsid w:val="00F32B8A"/>
    <w:rsid w:val="00F3312C"/>
    <w:rsid w:val="00F33309"/>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3FAB"/>
    <w:rsid w:val="00F5493B"/>
    <w:rsid w:val="00F54A3D"/>
    <w:rsid w:val="00F54BA3"/>
    <w:rsid w:val="00F54EF0"/>
    <w:rsid w:val="00F55105"/>
    <w:rsid w:val="00F55482"/>
    <w:rsid w:val="00F55BE9"/>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100"/>
    <w:rsid w:val="00FB03ED"/>
    <w:rsid w:val="00FB087E"/>
    <w:rsid w:val="00FB0D25"/>
    <w:rsid w:val="00FB0D5C"/>
    <w:rsid w:val="00FB0DB2"/>
    <w:rsid w:val="00FB1113"/>
    <w:rsid w:val="00FB13B9"/>
    <w:rsid w:val="00FB14F7"/>
    <w:rsid w:val="00FB19FD"/>
    <w:rsid w:val="00FB1AF4"/>
    <w:rsid w:val="00FB1CF6"/>
    <w:rsid w:val="00FB1E0B"/>
    <w:rsid w:val="00FB1E69"/>
    <w:rsid w:val="00FB2B4D"/>
    <w:rsid w:val="00FB2C6F"/>
    <w:rsid w:val="00FB31B1"/>
    <w:rsid w:val="00FB331B"/>
    <w:rsid w:val="00FB349D"/>
    <w:rsid w:val="00FB362B"/>
    <w:rsid w:val="00FB387C"/>
    <w:rsid w:val="00FB3FDB"/>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862"/>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4C9"/>
    <w:rsid w:val="00FD4551"/>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820"/>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7B"/>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344"/>
    <w:rsid w:val="00FF50A2"/>
    <w:rsid w:val="00FF5145"/>
    <w:rsid w:val="00FF56E9"/>
    <w:rsid w:val="00FF5761"/>
    <w:rsid w:val="00FF57E4"/>
    <w:rsid w:val="00FF5802"/>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uiPriority w:val="99"/>
    <w:rsid w:val="0056536E"/>
    <w:pPr>
      <w:numPr>
        <w:numId w:val="1"/>
      </w:numPr>
      <w:jc w:val="both"/>
    </w:pPr>
    <w:rPr>
      <w:sz w:val="20"/>
      <w:szCs w:val="20"/>
      <w:lang w:val="en-GB" w:eastAsia="en-US"/>
    </w:rPr>
  </w:style>
  <w:style w:type="paragraph" w:customStyle="1" w:styleId="num2">
    <w:name w:val="num2"/>
    <w:basedOn w:val="prastasis"/>
    <w:uiPriority w:val="99"/>
    <w:rsid w:val="0056536E"/>
    <w:pPr>
      <w:numPr>
        <w:ilvl w:val="1"/>
        <w:numId w:val="1"/>
      </w:numPr>
      <w:jc w:val="both"/>
    </w:pPr>
    <w:rPr>
      <w:sz w:val="20"/>
      <w:szCs w:val="20"/>
      <w:lang w:eastAsia="en-US"/>
    </w:rPr>
  </w:style>
  <w:style w:type="paragraph" w:customStyle="1" w:styleId="num3Diagrama">
    <w:name w:val="num3 Diagrama"/>
    <w:basedOn w:val="prastasis"/>
    <w:uiPriority w:val="99"/>
    <w:rsid w:val="0056536E"/>
    <w:pPr>
      <w:numPr>
        <w:ilvl w:val="2"/>
        <w:numId w:val="1"/>
      </w:numPr>
      <w:jc w:val="both"/>
    </w:pPr>
    <w:rPr>
      <w:sz w:val="20"/>
      <w:szCs w:val="20"/>
      <w:lang w:eastAsia="en-US"/>
    </w:rPr>
  </w:style>
  <w:style w:type="paragraph" w:customStyle="1" w:styleId="num4Diagrama">
    <w:name w:val="num4 Diagrama"/>
    <w:basedOn w:val="prastasis"/>
    <w:uiPriority w:val="99"/>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uiPriority w:val="99"/>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BE5A8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F369-B670-40DE-AD3B-B86FD620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29914</Words>
  <Characters>17051</Characters>
  <Application>Microsoft Office Word</Application>
  <DocSecurity>0</DocSecurity>
  <Lines>142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46872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VIP</cp:lastModifiedBy>
  <cp:revision>16</cp:revision>
  <cp:lastPrinted>2019-10-29T11:16:00Z</cp:lastPrinted>
  <dcterms:created xsi:type="dcterms:W3CDTF">2020-11-19T09:42:00Z</dcterms:created>
  <dcterms:modified xsi:type="dcterms:W3CDTF">2020-12-01T08:57:00Z</dcterms:modified>
</cp:coreProperties>
</file>