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30" w:rsidRPr="0025417A" w:rsidRDefault="00F40B30" w:rsidP="0025417A">
      <w:pPr>
        <w:spacing w:before="360" w:after="360" w:line="240" w:lineRule="auto"/>
        <w:ind w:firstLine="720"/>
        <w:jc w:val="both"/>
        <w:rPr>
          <w:rFonts w:ascii="Times New Roman" w:hAnsi="Times New Roman" w:cs="Times New Roman"/>
          <w:color w:val="000000"/>
          <w:sz w:val="24"/>
          <w:szCs w:val="24"/>
          <w:lang w:eastAsia="lt-LT"/>
        </w:rPr>
      </w:pPr>
      <w:r w:rsidRPr="00F17147">
        <w:rPr>
          <w:rFonts w:ascii="Times New Roman" w:hAnsi="Times New Roman" w:cs="Times New Roman"/>
          <w:b/>
          <w:bCs/>
          <w:color w:val="000000"/>
          <w:sz w:val="24"/>
          <w:szCs w:val="24"/>
          <w:lang w:eastAsia="lt-LT"/>
        </w:rPr>
        <w:t>Pareiškėjo pavadinimas</w:t>
      </w:r>
      <w:r w:rsidRPr="004039D2">
        <w:rPr>
          <w:rFonts w:ascii="Times New Roman" w:hAnsi="Times New Roman" w:cs="Times New Roman"/>
          <w:b/>
          <w:bCs/>
          <w:color w:val="000000"/>
          <w:sz w:val="24"/>
          <w:szCs w:val="24"/>
          <w:lang w:eastAsia="lt-LT"/>
        </w:rPr>
        <w:t>:</w:t>
      </w:r>
      <w:r w:rsidRPr="004039D2">
        <w:rPr>
          <w:rFonts w:ascii="Times New Roman" w:hAnsi="Times New Roman" w:cs="Times New Roman"/>
          <w:color w:val="000000"/>
          <w:sz w:val="24"/>
          <w:szCs w:val="24"/>
          <w:lang w:eastAsia="lt-LT"/>
        </w:rPr>
        <w:t xml:space="preserve"> </w:t>
      </w:r>
      <w:r w:rsidRPr="000B5962">
        <w:rPr>
          <w:rFonts w:ascii="Times New Roman" w:hAnsi="Times New Roman" w:cs="Times New Roman"/>
          <w:sz w:val="24"/>
          <w:szCs w:val="24"/>
        </w:rPr>
        <w:t>Išlaužo seniūnijos kaimų bendruomenė.</w:t>
      </w:r>
    </w:p>
    <w:p w:rsidR="00F40B30" w:rsidRPr="000B5962" w:rsidRDefault="00F40B30" w:rsidP="0025417A">
      <w:pPr>
        <w:spacing w:before="360" w:after="360" w:line="240" w:lineRule="auto"/>
        <w:ind w:firstLine="720"/>
        <w:jc w:val="both"/>
        <w:rPr>
          <w:rFonts w:ascii="Times New Roman" w:hAnsi="Times New Roman" w:cs="Times New Roman"/>
          <w:sz w:val="24"/>
          <w:szCs w:val="24"/>
        </w:rPr>
      </w:pPr>
      <w:r w:rsidRPr="0025417A">
        <w:rPr>
          <w:rFonts w:ascii="Times New Roman" w:hAnsi="Times New Roman" w:cs="Times New Roman"/>
          <w:b/>
          <w:bCs/>
          <w:color w:val="000000"/>
          <w:sz w:val="24"/>
          <w:szCs w:val="24"/>
          <w:lang w:eastAsia="lt-LT"/>
        </w:rPr>
        <w:t>Projekto pavadinimas:</w:t>
      </w:r>
      <w:r w:rsidRPr="0025417A">
        <w:rPr>
          <w:rFonts w:ascii="Times New Roman" w:hAnsi="Times New Roman" w:cs="Times New Roman"/>
          <w:color w:val="000000"/>
          <w:sz w:val="24"/>
          <w:szCs w:val="24"/>
          <w:lang w:eastAsia="lt-LT"/>
        </w:rPr>
        <w:t xml:space="preserve"> </w:t>
      </w:r>
      <w:r w:rsidRPr="000B5962">
        <w:rPr>
          <w:rFonts w:ascii="Times New Roman" w:hAnsi="Times New Roman" w:cs="Times New Roman"/>
          <w:sz w:val="24"/>
          <w:szCs w:val="24"/>
        </w:rPr>
        <w:t>Išlaužo Švč. M. Marijos, Krikščionių Pagalbos parapijos namų (unikalus nr.: 6992-5003-0011) remontas ir jų pritaikymas visuomenės poreikiams.</w:t>
      </w:r>
    </w:p>
    <w:p w:rsidR="00F40B30" w:rsidRPr="00F17147" w:rsidRDefault="00F40B30" w:rsidP="0025417A">
      <w:pPr>
        <w:spacing w:before="360" w:after="360" w:line="240" w:lineRule="auto"/>
        <w:ind w:firstLine="720"/>
        <w:jc w:val="both"/>
        <w:rPr>
          <w:rFonts w:ascii="Times New Roman" w:hAnsi="Times New Roman" w:cs="Times New Roman"/>
          <w:color w:val="000000"/>
          <w:sz w:val="24"/>
          <w:szCs w:val="24"/>
          <w:lang w:eastAsia="lt-LT"/>
        </w:rPr>
      </w:pPr>
      <w:r w:rsidRPr="00F17147">
        <w:rPr>
          <w:rFonts w:ascii="Times New Roman" w:hAnsi="Times New Roman" w:cs="Times New Roman"/>
          <w:b/>
          <w:bCs/>
          <w:color w:val="000000"/>
          <w:sz w:val="24"/>
          <w:szCs w:val="24"/>
          <w:lang w:eastAsia="lt-LT"/>
        </w:rPr>
        <w:t xml:space="preserve">Paraiškos nr.: </w:t>
      </w:r>
      <w:r>
        <w:rPr>
          <w:rFonts w:ascii="Times New Roman" w:hAnsi="Times New Roman" w:cs="Times New Roman"/>
          <w:caps/>
          <w:sz w:val="24"/>
          <w:szCs w:val="24"/>
        </w:rPr>
        <w:t>LEADER-12-PRIENAI-02-018.</w:t>
      </w:r>
    </w:p>
    <w:p w:rsidR="00F40B30" w:rsidRPr="000B5962" w:rsidRDefault="00F40B30" w:rsidP="000B5962">
      <w:pPr>
        <w:spacing w:after="0" w:line="288" w:lineRule="auto"/>
        <w:ind w:firstLine="720"/>
        <w:jc w:val="both"/>
        <w:rPr>
          <w:rFonts w:ascii="Times New Roman" w:hAnsi="Times New Roman" w:cs="Times New Roman"/>
          <w:sz w:val="24"/>
          <w:szCs w:val="24"/>
        </w:rPr>
      </w:pPr>
      <w:r w:rsidRPr="0025417A">
        <w:rPr>
          <w:rFonts w:ascii="Times New Roman" w:hAnsi="Times New Roman" w:cs="Times New Roman"/>
          <w:b/>
          <w:bCs/>
          <w:color w:val="000000"/>
          <w:sz w:val="24"/>
          <w:szCs w:val="24"/>
          <w:lang w:eastAsia="lt-LT"/>
        </w:rPr>
        <w:t xml:space="preserve">Projekto aprašymas: </w:t>
      </w:r>
      <w:r w:rsidRPr="000B5962">
        <w:rPr>
          <w:rFonts w:ascii="Times New Roman" w:hAnsi="Times New Roman" w:cs="Times New Roman"/>
          <w:sz w:val="24"/>
          <w:szCs w:val="24"/>
        </w:rPr>
        <w:t xml:space="preserve">Išlaužo seniūnijos kaimų bendruomenė – aktyvi visuomeninė organizacija. Bendruomenė vienija daug iniciatyvių žmonių iš visos Išlaužo seniūnijos, kurie stengiasi dirbti dėl visų seniūnijos gyventojų. Išlaužo seniūnijos kaimų bendruomenė yra nuolatinė pagalbininkė organizuojant tradicinius renginius seniūnijoje: Joninių, Rudens šventes, gražiausių sodybų rinkimus, rankdarbių parodas, įvairias talkas, gyventojų susirinkimus. Bendruomenė buvo viena iš Išlaužo šeimos dienos centro įkūrėjų ir steigėjų. Išlaužo seniūnijos bendruomenę sudaro ne vien tik atskiri gyventojai, bet ir neįgaliųjų klubas, jaunųjų mamyčių klubas, sveikos gyvensenos klubas ,,Šventupė“, floristinis pagyvenusių žmonių būrelis. </w:t>
      </w:r>
    </w:p>
    <w:p w:rsidR="00F40B30" w:rsidRPr="000B5962" w:rsidRDefault="00F40B30" w:rsidP="000B5962">
      <w:pPr>
        <w:spacing w:after="0" w:line="288" w:lineRule="auto"/>
        <w:ind w:firstLine="720"/>
        <w:jc w:val="both"/>
        <w:rPr>
          <w:rFonts w:ascii="Times New Roman" w:hAnsi="Times New Roman" w:cs="Times New Roman"/>
          <w:sz w:val="24"/>
          <w:szCs w:val="24"/>
        </w:rPr>
      </w:pPr>
      <w:r w:rsidRPr="000B5962">
        <w:rPr>
          <w:rFonts w:ascii="Times New Roman" w:hAnsi="Times New Roman" w:cs="Times New Roman"/>
          <w:sz w:val="24"/>
          <w:szCs w:val="24"/>
        </w:rPr>
        <w:t xml:space="preserve">Šiuo metu bendruomenė turi kabinetą Išlaužo seniūnijos administraciniame pastate. Tačiau didėjantis bendruomeniškumo poreikis ir besivystanti visuomeninė veikla parodė, kad turimos bendruomenės patalpos netenkina šiandienos poreikių: nėra kur daryti repeticijų šokių ir dainų kolektyvams, nėra tinkamų patalpų eksploatuoti parodas, nėra tinkamų patalpų bendruomenei vykdyti mokymus, jiems aktualiomis temomis. Atlikta SSGG analizė parodė, kad bendruomenė daug problemų galėtų išspręsti turėdama patalpas savo veiklai vykdyti. </w:t>
      </w:r>
    </w:p>
    <w:p w:rsidR="00F40B30" w:rsidRPr="000B5962" w:rsidRDefault="00F40B30" w:rsidP="000B5962">
      <w:pPr>
        <w:spacing w:after="0" w:line="288" w:lineRule="auto"/>
        <w:ind w:firstLine="720"/>
        <w:jc w:val="both"/>
        <w:rPr>
          <w:rFonts w:ascii="Times New Roman" w:hAnsi="Times New Roman" w:cs="Times New Roman"/>
          <w:sz w:val="24"/>
          <w:szCs w:val="24"/>
        </w:rPr>
      </w:pPr>
      <w:r w:rsidRPr="000B5962">
        <w:rPr>
          <w:rFonts w:ascii="Times New Roman" w:hAnsi="Times New Roman" w:cs="Times New Roman"/>
          <w:sz w:val="24"/>
          <w:szCs w:val="24"/>
        </w:rPr>
        <w:t xml:space="preserve">Bendruomenė yra pasirašiusi bendradarbiavimo sutartis ir glaudžiai bendradarbiauja bei vykdo bendrus renginius su Išlaužo Švč. M. Marijos, Krikščionių Pagalbos parapija, Išlaužo pagrindine mokykla, Išlaužo seniūnijos biblioteka, Išlaužo seniūnija. Dėka ilgamečio bendradarbiavimo šiuo metu Išlaužo seniūnijos kaimų bendruomenė turi nemažai žmogiškųjų išteklių ir galimybių vykdyti ir plėtoti kultūrinė veiklą, burti saviveiklininkus, vykdyti seminarus, organizuoti parodas. </w:t>
      </w:r>
    </w:p>
    <w:p w:rsidR="00F40B30" w:rsidRPr="000B5962" w:rsidRDefault="00F40B30" w:rsidP="000B5962">
      <w:pPr>
        <w:spacing w:after="0" w:line="288" w:lineRule="auto"/>
        <w:ind w:firstLine="720"/>
        <w:jc w:val="both"/>
        <w:rPr>
          <w:rFonts w:ascii="Times New Roman" w:hAnsi="Times New Roman" w:cs="Times New Roman"/>
          <w:sz w:val="24"/>
          <w:szCs w:val="24"/>
        </w:rPr>
      </w:pPr>
      <w:r w:rsidRPr="000B5962">
        <w:rPr>
          <w:rFonts w:ascii="Times New Roman" w:hAnsi="Times New Roman" w:cs="Times New Roman"/>
          <w:sz w:val="24"/>
          <w:szCs w:val="24"/>
        </w:rPr>
        <w:t>Tuo tikslu Išlaužo seniūnijos kaimų bendruomenė dar 2009 metais pasirašė bendradarbiavimo sutartį su religine bendruomene ,,Išlaužo Švč. M. Marijos, Krikščionių Pagalbos parapija“ ir 2009 m. lieps 14 d. sudarė panaudos sutartį Nr. 1041, kuria Išlaužo seniūnijos kaimų bendruomenei buvo perduota pastato Nr. 6992-5003-0011, 155,37 kv. m. patalpos neatlygintinai naudoti iki 2019 m. liepos 14 d.</w:t>
      </w:r>
    </w:p>
    <w:p w:rsidR="00F40B30" w:rsidRPr="000B5962" w:rsidRDefault="00F40B30" w:rsidP="000B5962">
      <w:pPr>
        <w:spacing w:after="0" w:line="288" w:lineRule="auto"/>
        <w:ind w:firstLine="720"/>
        <w:jc w:val="both"/>
        <w:rPr>
          <w:rFonts w:ascii="Times New Roman" w:hAnsi="Times New Roman" w:cs="Times New Roman"/>
          <w:sz w:val="24"/>
          <w:szCs w:val="24"/>
        </w:rPr>
      </w:pPr>
      <w:r w:rsidRPr="000B5962">
        <w:rPr>
          <w:rFonts w:ascii="Times New Roman" w:hAnsi="Times New Roman" w:cs="Times New Roman"/>
          <w:sz w:val="24"/>
          <w:szCs w:val="24"/>
        </w:rPr>
        <w:t xml:space="preserve">Projekto įgyvendinimo metu bus suremontuotos parapijos namų patalpos (1-9, 1-11, 1-12, 1-13 ir 1-14), taip pat įsigyta 4 stalai, 60 kėdžių, vaizdo projektorius ir nešiojamas kompiuteris. Taip pat bus įrengta virtuvėlė į kurią bus nupirktas stalas, pakabinama spintelė, pristatoma spinta ir lentyna. </w:t>
      </w:r>
    </w:p>
    <w:p w:rsidR="00F40B30" w:rsidRPr="000B5962" w:rsidRDefault="00F40B30" w:rsidP="000B5962">
      <w:pPr>
        <w:spacing w:after="0" w:line="288" w:lineRule="auto"/>
        <w:ind w:firstLine="720"/>
        <w:jc w:val="both"/>
        <w:rPr>
          <w:rFonts w:ascii="Times New Roman" w:hAnsi="Times New Roman" w:cs="Times New Roman"/>
          <w:sz w:val="24"/>
          <w:szCs w:val="24"/>
        </w:rPr>
      </w:pPr>
      <w:r w:rsidRPr="000B5962">
        <w:rPr>
          <w:rFonts w:ascii="Times New Roman" w:hAnsi="Times New Roman" w:cs="Times New Roman"/>
          <w:sz w:val="24"/>
          <w:szCs w:val="24"/>
        </w:rPr>
        <w:t xml:space="preserve">Įgyvendinus projektą bendruomenė puoselės kulinarinį paveldą, rengs seminarus kulinarinio paveldo tema bei mokys jaunimą gaminti senovinį, tradicinį maistą. Parapijos namai taps bendruomenės susibūrimo bei kultūros ir laisvalaikio nuolatinio užimtumo centru. </w:t>
      </w:r>
    </w:p>
    <w:p w:rsidR="00F40B30" w:rsidRPr="000B5962" w:rsidRDefault="00F40B30" w:rsidP="000B5962">
      <w:pPr>
        <w:spacing w:after="0" w:line="288" w:lineRule="auto"/>
        <w:ind w:firstLine="720"/>
        <w:jc w:val="both"/>
        <w:rPr>
          <w:rFonts w:ascii="Times New Roman" w:hAnsi="Times New Roman" w:cs="Times New Roman"/>
          <w:sz w:val="24"/>
          <w:szCs w:val="24"/>
        </w:rPr>
      </w:pPr>
      <w:r w:rsidRPr="000B5962">
        <w:rPr>
          <w:rFonts w:ascii="Times New Roman" w:hAnsi="Times New Roman" w:cs="Times New Roman"/>
          <w:sz w:val="24"/>
          <w:szCs w:val="24"/>
        </w:rPr>
        <w:t>Suremontuotos patalpos bus šildomos elektriniais radiatoriais pagal poreikį, už energiją bus mokama iš bendruomenės nario mokesčio ir renginių rėmėjų suaukotų lėšų. Patalpų priežiūra rūpinsis bendruomenės nariai. Už vietos projekto lėšas įsigyta turtą bus atsakinga Išlaužo seniūnijos kaimų bendruomenė. Visas ilgalaikis turtas bus apdraustas ir saugomas bendruomenei priklausančiose patalpose.</w:t>
      </w:r>
    </w:p>
    <w:p w:rsidR="00F40B30" w:rsidRDefault="00F40B30" w:rsidP="000B5962">
      <w:pPr>
        <w:spacing w:after="0" w:line="288" w:lineRule="auto"/>
        <w:ind w:firstLine="720"/>
        <w:jc w:val="both"/>
        <w:rPr>
          <w:rFonts w:ascii="Times New Roman" w:hAnsi="Times New Roman" w:cs="Times New Roman"/>
          <w:sz w:val="24"/>
          <w:szCs w:val="24"/>
        </w:rPr>
      </w:pPr>
      <w:r w:rsidRPr="000B5962">
        <w:rPr>
          <w:rFonts w:ascii="Times New Roman" w:hAnsi="Times New Roman" w:cs="Times New Roman"/>
          <w:sz w:val="24"/>
          <w:szCs w:val="24"/>
        </w:rPr>
        <w:t>Vietos projektas nepažeidžia ES horizontaliųjų sričių: darnaus vystymosi, lygių galimybių, regioninės plėtros bei informacinės visuomenės. Išlaužo seniūnijos kaimų bendruomenė įsipareigoja be rašytinio strategijos vykdytojo (VVG) ir Agentūros sutikimo mažiausiai penkerius metus nuo Vietos projekto vykdymo sutarties pasirašymo nedaryti esminio projekte numatytos veiklos pasikeitimo.</w:t>
      </w:r>
    </w:p>
    <w:p w:rsidR="00F40B30" w:rsidRDefault="00F40B30" w:rsidP="000B5962">
      <w:pPr>
        <w:spacing w:after="0" w:line="288" w:lineRule="auto"/>
        <w:ind w:firstLine="720"/>
        <w:jc w:val="both"/>
        <w:rPr>
          <w:rFonts w:ascii="Times New Roman" w:hAnsi="Times New Roman" w:cs="Times New Roman"/>
          <w:sz w:val="24"/>
          <w:szCs w:val="24"/>
        </w:rPr>
      </w:pPr>
    </w:p>
    <w:p w:rsidR="00F40B30" w:rsidRPr="000B5962" w:rsidRDefault="00F40B30" w:rsidP="000B5962">
      <w:pPr>
        <w:spacing w:after="240"/>
        <w:ind w:firstLine="720"/>
        <w:jc w:val="both"/>
      </w:pPr>
      <w:r w:rsidRPr="00F17147">
        <w:rPr>
          <w:rFonts w:ascii="Times New Roman" w:hAnsi="Times New Roman" w:cs="Times New Roman"/>
          <w:b/>
          <w:bCs/>
          <w:color w:val="000000"/>
          <w:sz w:val="24"/>
          <w:szCs w:val="24"/>
          <w:lang w:eastAsia="lt-LT"/>
        </w:rPr>
        <w:t>Projekto tikslas:</w:t>
      </w:r>
      <w:r>
        <w:rPr>
          <w:rFonts w:ascii="Times New Roman" w:hAnsi="Times New Roman" w:cs="Times New Roman"/>
          <w:sz w:val="24"/>
          <w:szCs w:val="24"/>
        </w:rPr>
        <w:t xml:space="preserve"> </w:t>
      </w:r>
      <w:r w:rsidRPr="000B5962">
        <w:rPr>
          <w:rFonts w:ascii="Times New Roman" w:hAnsi="Times New Roman" w:cs="Times New Roman"/>
          <w:sz w:val="24"/>
          <w:szCs w:val="24"/>
        </w:rPr>
        <w:t>sudaryti Išlaužo seniūnijos kaimų bendruomenei sąlygas visuomeninei, pastoraciniai ir kultūrinei – šviečiamajai veiklai.</w:t>
      </w:r>
      <w:r w:rsidRPr="00DD1214">
        <w:t xml:space="preserve"> </w:t>
      </w:r>
    </w:p>
    <w:p w:rsidR="00F40B30" w:rsidRDefault="00F40B30" w:rsidP="0025417A">
      <w:pPr>
        <w:spacing w:before="120" w:after="75" w:line="240" w:lineRule="auto"/>
        <w:ind w:firstLine="720"/>
        <w:jc w:val="both"/>
        <w:rPr>
          <w:rFonts w:ascii="Times New Roman" w:hAnsi="Times New Roman" w:cs="Times New Roman"/>
          <w:b/>
          <w:bCs/>
          <w:color w:val="000000"/>
          <w:sz w:val="24"/>
          <w:szCs w:val="24"/>
          <w:lang w:eastAsia="lt-LT"/>
        </w:rPr>
      </w:pPr>
      <w:r w:rsidRPr="00F17147">
        <w:rPr>
          <w:rFonts w:ascii="Times New Roman" w:hAnsi="Times New Roman" w:cs="Times New Roman"/>
          <w:b/>
          <w:bCs/>
          <w:color w:val="000000"/>
          <w:sz w:val="24"/>
          <w:szCs w:val="24"/>
          <w:lang w:eastAsia="lt-LT"/>
        </w:rPr>
        <w:t>Projekto uždaviniai:</w:t>
      </w:r>
    </w:p>
    <w:p w:rsidR="00F40B30" w:rsidRPr="000B5962" w:rsidRDefault="00F40B30" w:rsidP="000B5962">
      <w:pPr>
        <w:pStyle w:val="ListParagraph"/>
        <w:numPr>
          <w:ilvl w:val="0"/>
          <w:numId w:val="5"/>
        </w:numPr>
        <w:jc w:val="both"/>
        <w:rPr>
          <w:rFonts w:ascii="Times New Roman" w:hAnsi="Times New Roman" w:cs="Times New Roman"/>
          <w:sz w:val="24"/>
          <w:szCs w:val="24"/>
        </w:rPr>
      </w:pPr>
      <w:r w:rsidRPr="000B5962">
        <w:rPr>
          <w:rFonts w:ascii="Times New Roman" w:hAnsi="Times New Roman" w:cs="Times New Roman"/>
          <w:sz w:val="24"/>
          <w:szCs w:val="24"/>
        </w:rPr>
        <w:t>Išlaužo Švč. Mergelės Marijos, Krikščionių pagalbos parapijos namuose suremontuoti ir įrengti konferencijų salę, darbo kabinetą, pagalbines patalpas, sanitarinius mazgus ir pritaikyti neįgaliesiems.</w:t>
      </w:r>
    </w:p>
    <w:p w:rsidR="00F40B30" w:rsidRPr="000B5962" w:rsidRDefault="00F40B30" w:rsidP="000B5962">
      <w:pPr>
        <w:pStyle w:val="ListParagraph"/>
        <w:ind w:left="1004"/>
        <w:jc w:val="both"/>
        <w:rPr>
          <w:rFonts w:ascii="Times New Roman" w:hAnsi="Times New Roman" w:cs="Times New Roman"/>
          <w:sz w:val="16"/>
          <w:szCs w:val="16"/>
        </w:rPr>
      </w:pPr>
    </w:p>
    <w:p w:rsidR="00F40B30" w:rsidRPr="000B5962" w:rsidRDefault="00F40B30" w:rsidP="000B5962">
      <w:pPr>
        <w:pStyle w:val="ListParagraph"/>
        <w:numPr>
          <w:ilvl w:val="0"/>
          <w:numId w:val="5"/>
        </w:numPr>
        <w:jc w:val="both"/>
        <w:rPr>
          <w:rFonts w:ascii="Times New Roman" w:hAnsi="Times New Roman" w:cs="Times New Roman"/>
          <w:sz w:val="24"/>
          <w:szCs w:val="24"/>
        </w:rPr>
      </w:pPr>
      <w:r w:rsidRPr="000B5962">
        <w:rPr>
          <w:rFonts w:ascii="Times New Roman" w:hAnsi="Times New Roman" w:cs="Times New Roman"/>
          <w:sz w:val="24"/>
          <w:szCs w:val="24"/>
        </w:rPr>
        <w:t>Pakeisti parapijos namų susidėvėjusius medinius langus, lauko duris, įrengti tambūrą.</w:t>
      </w:r>
    </w:p>
    <w:p w:rsidR="00F40B30" w:rsidRPr="004039D2" w:rsidRDefault="00F40B30" w:rsidP="0025417A">
      <w:pPr>
        <w:spacing w:before="150" w:after="75" w:line="336" w:lineRule="atLeast"/>
        <w:ind w:firstLine="720"/>
        <w:jc w:val="both"/>
        <w:rPr>
          <w:rFonts w:ascii="Times New Roman" w:hAnsi="Times New Roman" w:cs="Times New Roman"/>
          <w:color w:val="000000"/>
          <w:sz w:val="24"/>
          <w:szCs w:val="24"/>
          <w:lang w:eastAsia="lt-LT"/>
        </w:rPr>
      </w:pPr>
      <w:r w:rsidRPr="004039D2">
        <w:rPr>
          <w:rFonts w:ascii="Times New Roman" w:hAnsi="Times New Roman" w:cs="Times New Roman"/>
          <w:b/>
          <w:bCs/>
          <w:color w:val="000000"/>
          <w:sz w:val="24"/>
          <w:szCs w:val="24"/>
          <w:lang w:eastAsia="lt-LT"/>
        </w:rPr>
        <w:t>Projekto įgyvendinimo trukmė:</w:t>
      </w:r>
      <w:r w:rsidRPr="004039D2">
        <w:rPr>
          <w:rFonts w:ascii="Times New Roman" w:hAnsi="Times New Roman" w:cs="Times New Roman"/>
          <w:color w:val="000000"/>
          <w:sz w:val="24"/>
          <w:szCs w:val="24"/>
          <w:lang w:eastAsia="lt-LT"/>
        </w:rPr>
        <w:t xml:space="preserve">  24 </w:t>
      </w:r>
      <w:r>
        <w:rPr>
          <w:rFonts w:ascii="Times New Roman" w:hAnsi="Times New Roman" w:cs="Times New Roman"/>
          <w:color w:val="000000"/>
          <w:sz w:val="24"/>
          <w:szCs w:val="24"/>
          <w:lang w:eastAsia="lt-LT"/>
        </w:rPr>
        <w:t>mėnesiai</w:t>
      </w:r>
      <w:r w:rsidRPr="004039D2">
        <w:rPr>
          <w:rFonts w:ascii="Times New Roman" w:hAnsi="Times New Roman" w:cs="Times New Roman"/>
          <w:color w:val="000000"/>
          <w:sz w:val="24"/>
          <w:szCs w:val="24"/>
          <w:lang w:eastAsia="lt-LT"/>
        </w:rPr>
        <w:t>.</w:t>
      </w:r>
    </w:p>
    <w:p w:rsidR="00F40B30" w:rsidRPr="000B5962" w:rsidRDefault="00F40B30" w:rsidP="0025417A">
      <w:pPr>
        <w:spacing w:before="150" w:after="75" w:line="336" w:lineRule="atLeast"/>
        <w:ind w:firstLine="720"/>
        <w:jc w:val="both"/>
        <w:rPr>
          <w:rFonts w:ascii="Times New Roman" w:hAnsi="Times New Roman" w:cs="Times New Roman"/>
          <w:color w:val="000000"/>
          <w:sz w:val="24"/>
          <w:szCs w:val="24"/>
          <w:lang w:eastAsia="lt-LT"/>
        </w:rPr>
      </w:pPr>
      <w:r w:rsidRPr="004039D2">
        <w:rPr>
          <w:rFonts w:ascii="Times New Roman" w:hAnsi="Times New Roman" w:cs="Times New Roman"/>
          <w:b/>
          <w:bCs/>
          <w:color w:val="000000"/>
          <w:sz w:val="24"/>
          <w:szCs w:val="24"/>
          <w:lang w:eastAsia="lt-LT"/>
        </w:rPr>
        <w:t>Projekto vertė su PVM:</w:t>
      </w:r>
      <w:r w:rsidRPr="004039D2">
        <w:rPr>
          <w:rFonts w:ascii="Times New Roman" w:hAnsi="Times New Roman" w:cs="Times New Roman"/>
          <w:color w:val="000000"/>
          <w:sz w:val="24"/>
          <w:szCs w:val="24"/>
          <w:lang w:eastAsia="lt-LT"/>
        </w:rPr>
        <w:t xml:space="preserve"> </w:t>
      </w:r>
      <w:r w:rsidRPr="000B5962">
        <w:rPr>
          <w:rFonts w:ascii="Times New Roman" w:hAnsi="Times New Roman" w:cs="Times New Roman"/>
          <w:sz w:val="24"/>
          <w:szCs w:val="24"/>
        </w:rPr>
        <w:t>184 666,67 Lt.</w:t>
      </w:r>
    </w:p>
    <w:p w:rsidR="00F40B30" w:rsidRPr="000B5962" w:rsidRDefault="00F40B30" w:rsidP="0025417A">
      <w:pPr>
        <w:spacing w:before="150" w:after="75" w:line="336" w:lineRule="atLeast"/>
        <w:ind w:firstLine="720"/>
        <w:jc w:val="both"/>
        <w:rPr>
          <w:rFonts w:ascii="Times New Roman" w:hAnsi="Times New Roman" w:cs="Times New Roman"/>
          <w:color w:val="000000"/>
          <w:sz w:val="24"/>
          <w:szCs w:val="24"/>
          <w:lang w:eastAsia="lt-LT"/>
        </w:rPr>
      </w:pPr>
      <w:r w:rsidRPr="004039D2">
        <w:rPr>
          <w:rFonts w:ascii="Times New Roman" w:hAnsi="Times New Roman" w:cs="Times New Roman"/>
          <w:b/>
          <w:bCs/>
          <w:color w:val="000000"/>
          <w:sz w:val="24"/>
          <w:szCs w:val="24"/>
          <w:lang w:eastAsia="lt-LT"/>
        </w:rPr>
        <w:t>Paramos suma</w:t>
      </w:r>
      <w:r w:rsidRPr="000B5962">
        <w:rPr>
          <w:rFonts w:ascii="Times New Roman" w:hAnsi="Times New Roman" w:cs="Times New Roman"/>
          <w:b/>
          <w:bCs/>
          <w:color w:val="000000"/>
          <w:sz w:val="24"/>
          <w:szCs w:val="24"/>
          <w:lang w:eastAsia="lt-LT"/>
        </w:rPr>
        <w:t>:</w:t>
      </w:r>
      <w:r w:rsidRPr="000B5962">
        <w:rPr>
          <w:rFonts w:ascii="Times New Roman" w:hAnsi="Times New Roman" w:cs="Times New Roman"/>
          <w:color w:val="000000"/>
          <w:sz w:val="24"/>
          <w:szCs w:val="24"/>
          <w:lang w:eastAsia="lt-LT"/>
        </w:rPr>
        <w:t xml:space="preserve"> </w:t>
      </w:r>
      <w:r w:rsidRPr="000B5962">
        <w:rPr>
          <w:rFonts w:ascii="Times New Roman" w:hAnsi="Times New Roman" w:cs="Times New Roman"/>
          <w:sz w:val="24"/>
          <w:szCs w:val="24"/>
        </w:rPr>
        <w:t xml:space="preserve">166 200,00 </w:t>
      </w:r>
      <w:r w:rsidRPr="000B5962">
        <w:rPr>
          <w:rFonts w:ascii="Times New Roman" w:hAnsi="Times New Roman" w:cs="Times New Roman"/>
          <w:color w:val="000000"/>
          <w:sz w:val="24"/>
          <w:szCs w:val="24"/>
          <w:lang w:eastAsia="lt-LT"/>
        </w:rPr>
        <w:t>Lt</w:t>
      </w:r>
    </w:p>
    <w:p w:rsidR="00F40B30" w:rsidRPr="000B5962" w:rsidRDefault="00F40B30" w:rsidP="0025417A">
      <w:pPr>
        <w:spacing w:before="150" w:after="75" w:line="336" w:lineRule="atLeast"/>
        <w:ind w:firstLine="720"/>
        <w:jc w:val="both"/>
        <w:rPr>
          <w:rFonts w:ascii="Times New Roman" w:hAnsi="Times New Roman" w:cs="Times New Roman"/>
          <w:color w:val="000000"/>
          <w:sz w:val="24"/>
          <w:szCs w:val="24"/>
          <w:lang w:eastAsia="lt-LT"/>
        </w:rPr>
      </w:pPr>
      <w:r w:rsidRPr="004039D2">
        <w:rPr>
          <w:rFonts w:ascii="Times New Roman" w:hAnsi="Times New Roman" w:cs="Times New Roman"/>
          <w:b/>
          <w:bCs/>
          <w:color w:val="000000"/>
          <w:sz w:val="24"/>
          <w:szCs w:val="24"/>
          <w:lang w:eastAsia="lt-LT"/>
        </w:rPr>
        <w:t xml:space="preserve">Pareiškėjo ir (ar) partnerio indėlis: </w:t>
      </w:r>
      <w:r w:rsidRPr="000B5962">
        <w:rPr>
          <w:rFonts w:ascii="Times New Roman" w:hAnsi="Times New Roman" w:cs="Times New Roman"/>
          <w:sz w:val="24"/>
          <w:szCs w:val="24"/>
        </w:rPr>
        <w:t>18 466,67 Lt.</w:t>
      </w:r>
      <w:r w:rsidRPr="000B5962">
        <w:rPr>
          <w:rFonts w:ascii="Times New Roman" w:hAnsi="Times New Roman" w:cs="Times New Roman"/>
          <w:i/>
          <w:iCs/>
          <w:sz w:val="24"/>
          <w:szCs w:val="24"/>
        </w:rPr>
        <w:t xml:space="preserve"> </w:t>
      </w:r>
    </w:p>
    <w:p w:rsidR="00F40B30" w:rsidRPr="00F17147" w:rsidRDefault="00F40B30" w:rsidP="003B71DA">
      <w:pPr>
        <w:tabs>
          <w:tab w:val="left" w:pos="7365"/>
        </w:tabs>
        <w:jc w:val="both"/>
        <w:rPr>
          <w:rFonts w:ascii="Times New Roman" w:hAnsi="Times New Roman" w:cs="Times New Roman"/>
          <w:sz w:val="24"/>
          <w:szCs w:val="24"/>
        </w:rPr>
      </w:pPr>
      <w:r>
        <w:rPr>
          <w:rFonts w:ascii="Times New Roman" w:hAnsi="Times New Roman" w:cs="Times New Roman"/>
          <w:sz w:val="24"/>
          <w:szCs w:val="24"/>
        </w:rPr>
        <w:tab/>
      </w:r>
    </w:p>
    <w:sectPr w:rsidR="00F40B30" w:rsidRPr="00F17147" w:rsidSect="00F77E9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7EAE"/>
    <w:multiLevelType w:val="hybridMultilevel"/>
    <w:tmpl w:val="4B2C3B46"/>
    <w:lvl w:ilvl="0" w:tplc="0427000F">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nsid w:val="0F5314EE"/>
    <w:multiLevelType w:val="hybridMultilevel"/>
    <w:tmpl w:val="2AE887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13AF4E24"/>
    <w:multiLevelType w:val="multilevel"/>
    <w:tmpl w:val="17044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AA14D1"/>
    <w:multiLevelType w:val="hybridMultilevel"/>
    <w:tmpl w:val="974E0846"/>
    <w:lvl w:ilvl="0" w:tplc="0427000F">
      <w:start w:val="1"/>
      <w:numFmt w:val="decimal"/>
      <w:lvlText w:val="%1."/>
      <w:lvlJc w:val="left"/>
      <w:pPr>
        <w:ind w:left="1004" w:hanging="360"/>
      </w:pPr>
    </w:lvl>
    <w:lvl w:ilvl="1" w:tplc="04270019">
      <w:start w:val="1"/>
      <w:numFmt w:val="lowerLetter"/>
      <w:lvlText w:val="%2."/>
      <w:lvlJc w:val="left"/>
      <w:pPr>
        <w:ind w:left="1724" w:hanging="360"/>
      </w:pPr>
    </w:lvl>
    <w:lvl w:ilvl="2" w:tplc="0427001B">
      <w:start w:val="1"/>
      <w:numFmt w:val="lowerRoman"/>
      <w:lvlText w:val="%3."/>
      <w:lvlJc w:val="right"/>
      <w:pPr>
        <w:ind w:left="2444" w:hanging="180"/>
      </w:pPr>
    </w:lvl>
    <w:lvl w:ilvl="3" w:tplc="0427000F">
      <w:start w:val="1"/>
      <w:numFmt w:val="decimal"/>
      <w:lvlText w:val="%4."/>
      <w:lvlJc w:val="left"/>
      <w:pPr>
        <w:ind w:left="3164" w:hanging="360"/>
      </w:pPr>
    </w:lvl>
    <w:lvl w:ilvl="4" w:tplc="04270019">
      <w:start w:val="1"/>
      <w:numFmt w:val="lowerLetter"/>
      <w:lvlText w:val="%5."/>
      <w:lvlJc w:val="left"/>
      <w:pPr>
        <w:ind w:left="3884" w:hanging="360"/>
      </w:pPr>
    </w:lvl>
    <w:lvl w:ilvl="5" w:tplc="0427001B">
      <w:start w:val="1"/>
      <w:numFmt w:val="lowerRoman"/>
      <w:lvlText w:val="%6."/>
      <w:lvlJc w:val="right"/>
      <w:pPr>
        <w:ind w:left="4604" w:hanging="180"/>
      </w:pPr>
    </w:lvl>
    <w:lvl w:ilvl="6" w:tplc="0427000F">
      <w:start w:val="1"/>
      <w:numFmt w:val="decimal"/>
      <w:lvlText w:val="%7."/>
      <w:lvlJc w:val="left"/>
      <w:pPr>
        <w:ind w:left="5324" w:hanging="360"/>
      </w:pPr>
    </w:lvl>
    <w:lvl w:ilvl="7" w:tplc="04270019">
      <w:start w:val="1"/>
      <w:numFmt w:val="lowerLetter"/>
      <w:lvlText w:val="%8."/>
      <w:lvlJc w:val="left"/>
      <w:pPr>
        <w:ind w:left="6044" w:hanging="360"/>
      </w:pPr>
    </w:lvl>
    <w:lvl w:ilvl="8" w:tplc="0427001B">
      <w:start w:val="1"/>
      <w:numFmt w:val="lowerRoman"/>
      <w:lvlText w:val="%9."/>
      <w:lvlJc w:val="right"/>
      <w:pPr>
        <w:ind w:left="6764" w:hanging="180"/>
      </w:pPr>
    </w:lvl>
  </w:abstractNum>
  <w:abstractNum w:abstractNumId="4">
    <w:nsid w:val="7EE84FE1"/>
    <w:multiLevelType w:val="multilevel"/>
    <w:tmpl w:val="783C0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147"/>
    <w:rsid w:val="000B5962"/>
    <w:rsid w:val="00224F9A"/>
    <w:rsid w:val="0025417A"/>
    <w:rsid w:val="003B71DA"/>
    <w:rsid w:val="004039D2"/>
    <w:rsid w:val="00651767"/>
    <w:rsid w:val="007B4965"/>
    <w:rsid w:val="00BA6985"/>
    <w:rsid w:val="00C114DA"/>
    <w:rsid w:val="00C93552"/>
    <w:rsid w:val="00DB40EA"/>
    <w:rsid w:val="00DD1214"/>
    <w:rsid w:val="00E91EF9"/>
    <w:rsid w:val="00F17147"/>
    <w:rsid w:val="00F40B30"/>
    <w:rsid w:val="00F77E9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9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17147"/>
    <w:pPr>
      <w:spacing w:before="150" w:after="75" w:line="240" w:lineRule="auto"/>
      <w:jc w:val="both"/>
    </w:pPr>
    <w:rPr>
      <w:rFonts w:ascii="Times New Roman" w:eastAsia="Times New Roman" w:hAnsi="Times New Roman" w:cs="Times New Roman"/>
      <w:sz w:val="24"/>
      <w:szCs w:val="24"/>
      <w:lang w:eastAsia="lt-LT"/>
    </w:rPr>
  </w:style>
  <w:style w:type="character" w:styleId="Strong">
    <w:name w:val="Strong"/>
    <w:basedOn w:val="DefaultParagraphFont"/>
    <w:uiPriority w:val="99"/>
    <w:qFormat/>
    <w:rsid w:val="00F17147"/>
    <w:rPr>
      <w:b/>
      <w:bCs/>
    </w:rPr>
  </w:style>
  <w:style w:type="paragraph" w:styleId="ListParagraph">
    <w:name w:val="List Paragraph"/>
    <w:basedOn w:val="Normal"/>
    <w:uiPriority w:val="99"/>
    <w:qFormat/>
    <w:rsid w:val="003B71DA"/>
    <w:pPr>
      <w:ind w:left="720"/>
    </w:pPr>
  </w:style>
  <w:style w:type="paragraph" w:customStyle="1" w:styleId="Sraopastraipa1">
    <w:name w:val="Sąrašo pastraipa1"/>
    <w:basedOn w:val="Normal"/>
    <w:uiPriority w:val="99"/>
    <w:rsid w:val="004039D2"/>
    <w:pPr>
      <w:autoSpaceDN w:val="0"/>
      <w:spacing w:after="0" w:line="240" w:lineRule="auto"/>
      <w:ind w:left="720" w:firstLine="720"/>
    </w:pPr>
    <w:rPr>
      <w:rFonts w:ascii="Arial" w:eastAsia="Times New Roman" w:hAnsi="Arial" w:cs="Arial"/>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2763</Words>
  <Characters>1575</Characters>
  <Application>Microsoft Office Outlook</Application>
  <DocSecurity>0</DocSecurity>
  <Lines>0</Lines>
  <Paragraphs>0</Paragraphs>
  <ScaleCrop>false</ScaleCrop>
  <Company>KAVMI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Pareiškėjo pavadinimas: Išlaužo seniūnijos kaimų bendruomenė</dc:title>
  <dc:subject/>
  <dc:creator>VVG</dc:creator>
  <cp:keywords/>
  <dc:description/>
  <cp:lastModifiedBy>VVG</cp:lastModifiedBy>
  <cp:revision>2</cp:revision>
  <dcterms:created xsi:type="dcterms:W3CDTF">2013-04-19T07:01:00Z</dcterms:created>
  <dcterms:modified xsi:type="dcterms:W3CDTF">2013-04-19T07:01:00Z</dcterms:modified>
</cp:coreProperties>
</file>